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1713F" w14:textId="77777777" w:rsidR="00617C9C" w:rsidRPr="00086A6A" w:rsidRDefault="004F408B">
      <w:pPr>
        <w:pStyle w:val="af1"/>
      </w:pPr>
      <w:r w:rsidRPr="00086A6A">
        <w:t>Supplementary material</w:t>
      </w:r>
    </w:p>
    <w:p w14:paraId="4E5E72E9" w14:textId="77777777" w:rsidR="00617C9C" w:rsidRPr="00086A6A" w:rsidRDefault="00617C9C">
      <w:pPr>
        <w:ind w:firstLine="420"/>
      </w:pPr>
    </w:p>
    <w:p w14:paraId="652202DA" w14:textId="77777777" w:rsidR="00617C9C" w:rsidRPr="00086A6A" w:rsidRDefault="00617C9C">
      <w:pPr>
        <w:ind w:firstLine="420"/>
      </w:pPr>
    </w:p>
    <w:p w14:paraId="41F48216" w14:textId="77777777" w:rsidR="00617C9C" w:rsidRPr="00086A6A" w:rsidRDefault="004F408B">
      <w:pPr>
        <w:pStyle w:val="af3"/>
      </w:pPr>
      <w:r w:rsidRPr="00086A6A">
        <w:t>Supplementary Table 1. Age difference among groups.</w:t>
      </w:r>
    </w:p>
    <w:tbl>
      <w:tblPr>
        <w:tblStyle w:val="ae"/>
        <w:tblW w:w="8381" w:type="dxa"/>
        <w:jc w:val="center"/>
        <w:tblLook w:val="04A0" w:firstRow="1" w:lastRow="0" w:firstColumn="1" w:lastColumn="0" w:noHBand="0" w:noVBand="1"/>
      </w:tblPr>
      <w:tblGrid>
        <w:gridCol w:w="1414"/>
        <w:gridCol w:w="1227"/>
        <w:gridCol w:w="1213"/>
        <w:gridCol w:w="1215"/>
        <w:gridCol w:w="969"/>
        <w:gridCol w:w="1250"/>
        <w:gridCol w:w="1093"/>
      </w:tblGrid>
      <w:tr w:rsidR="00086A6A" w:rsidRPr="00086A6A" w14:paraId="38232E43" w14:textId="77777777">
        <w:trPr>
          <w:trHeight w:val="283"/>
          <w:jc w:val="center"/>
        </w:trPr>
        <w:tc>
          <w:tcPr>
            <w:tcW w:w="1414" w:type="dxa"/>
            <w:shd w:val="clear" w:color="auto" w:fill="FFFFFF"/>
            <w:vAlign w:val="center"/>
          </w:tcPr>
          <w:p w14:paraId="66C63EF6" w14:textId="77777777" w:rsidR="00617C9C" w:rsidRPr="00086A6A" w:rsidRDefault="00617C9C">
            <w:pPr>
              <w:ind w:firstLineChars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655" w:type="dxa"/>
            <w:gridSpan w:val="3"/>
            <w:shd w:val="clear" w:color="auto" w:fill="FFFFFF"/>
            <w:vAlign w:val="center"/>
          </w:tcPr>
          <w:p w14:paraId="77DF38C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Mean ± SD</w:t>
            </w:r>
          </w:p>
        </w:tc>
        <w:tc>
          <w:tcPr>
            <w:tcW w:w="3312" w:type="dxa"/>
            <w:gridSpan w:val="3"/>
            <w:shd w:val="clear" w:color="auto" w:fill="FFFFFF"/>
            <w:vAlign w:val="center"/>
          </w:tcPr>
          <w:p w14:paraId="6E8D74B3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Significance</w:t>
            </w:r>
          </w:p>
        </w:tc>
      </w:tr>
      <w:tr w:rsidR="00086A6A" w:rsidRPr="00086A6A" w14:paraId="67791799" w14:textId="77777777">
        <w:trPr>
          <w:trHeight w:val="283"/>
          <w:jc w:val="center"/>
        </w:trPr>
        <w:tc>
          <w:tcPr>
            <w:tcW w:w="1414" w:type="dxa"/>
            <w:shd w:val="clear" w:color="auto" w:fill="FFFFFF"/>
            <w:vAlign w:val="center"/>
          </w:tcPr>
          <w:p w14:paraId="744651E8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Age</w:t>
            </w:r>
          </w:p>
        </w:tc>
        <w:tc>
          <w:tcPr>
            <w:tcW w:w="1227" w:type="dxa"/>
            <w:shd w:val="clear" w:color="auto" w:fill="FFFFFF"/>
            <w:vAlign w:val="center"/>
          </w:tcPr>
          <w:p w14:paraId="1972403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61CC4B7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268FE14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5A2B4C4E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 xml:space="preserve"> </w:t>
            </w:r>
            <w:r w:rsidRPr="00086A6A">
              <w:rPr>
                <w:rFonts w:ascii="Times New Roman" w:hAnsi="Times New Roman"/>
                <w:i/>
                <w:iCs/>
              </w:rPr>
              <w:t>vs.</w:t>
            </w:r>
            <w:r w:rsidRPr="00086A6A">
              <w:rPr>
                <w:rFonts w:ascii="Times New Roman" w:hAnsi="Times New Roman"/>
              </w:rPr>
              <w:t xml:space="preserve"> 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55FF105B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 xml:space="preserve"> </w:t>
            </w:r>
            <w:r w:rsidRPr="00086A6A">
              <w:rPr>
                <w:rFonts w:ascii="Times New Roman" w:hAnsi="Times New Roman"/>
                <w:i/>
                <w:iCs/>
              </w:rPr>
              <w:t>vs.</w:t>
            </w:r>
            <w:r w:rsidRPr="00086A6A">
              <w:rPr>
                <w:rFonts w:ascii="Times New Roman" w:hAnsi="Times New Roman"/>
              </w:rPr>
              <w:t xml:space="preserve"> 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226B9F1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 xml:space="preserve"> </w:t>
            </w:r>
            <w:r w:rsidRPr="00086A6A">
              <w:rPr>
                <w:rFonts w:ascii="Times New Roman" w:hAnsi="Times New Roman"/>
                <w:i/>
                <w:iCs/>
              </w:rPr>
              <w:t>vs.</w:t>
            </w:r>
            <w:r w:rsidRPr="00086A6A">
              <w:rPr>
                <w:rFonts w:ascii="Times New Roman" w:hAnsi="Times New Roman"/>
              </w:rPr>
              <w:t xml:space="preserve"> 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</w:tr>
      <w:tr w:rsidR="00086A6A" w:rsidRPr="00086A6A" w14:paraId="6C176F3D" w14:textId="77777777">
        <w:trPr>
          <w:trHeight w:val="283"/>
          <w:jc w:val="center"/>
        </w:trPr>
        <w:tc>
          <w:tcPr>
            <w:tcW w:w="1414" w:type="dxa"/>
            <w:shd w:val="clear" w:color="auto" w:fill="FFFFFF"/>
            <w:vAlign w:val="center"/>
          </w:tcPr>
          <w:p w14:paraId="35059D2D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Total</w:t>
            </w:r>
          </w:p>
        </w:tc>
        <w:tc>
          <w:tcPr>
            <w:tcW w:w="1227" w:type="dxa"/>
            <w:shd w:val="clear" w:color="auto" w:fill="FFFFFF"/>
            <w:vAlign w:val="center"/>
          </w:tcPr>
          <w:p w14:paraId="573F0DA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9.17 ± 1.95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6C748EB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8.86 ± 1.31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7A7F4D6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8.96 ± 1.47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648E36C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067BA31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244435E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</w:tr>
      <w:tr w:rsidR="00086A6A" w:rsidRPr="00086A6A" w14:paraId="7E04DEBE" w14:textId="77777777">
        <w:trPr>
          <w:trHeight w:val="283"/>
          <w:jc w:val="center"/>
        </w:trPr>
        <w:tc>
          <w:tcPr>
            <w:tcW w:w="1414" w:type="dxa"/>
            <w:shd w:val="clear" w:color="auto" w:fill="FFFFFF"/>
            <w:vAlign w:val="center"/>
          </w:tcPr>
          <w:p w14:paraId="00685A94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Male</w:t>
            </w:r>
          </w:p>
        </w:tc>
        <w:tc>
          <w:tcPr>
            <w:tcW w:w="1227" w:type="dxa"/>
            <w:shd w:val="clear" w:color="auto" w:fill="FFFFFF"/>
            <w:vAlign w:val="center"/>
          </w:tcPr>
          <w:p w14:paraId="2166009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8.8 ± 2.6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024DF15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9.2 ± 1.4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216A21E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8.8 ± 1.3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5AFC186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06961A4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08B84523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</w:tr>
      <w:tr w:rsidR="00086A6A" w:rsidRPr="00086A6A" w14:paraId="67CDFF23" w14:textId="77777777">
        <w:trPr>
          <w:trHeight w:val="283"/>
          <w:jc w:val="center"/>
        </w:trPr>
        <w:tc>
          <w:tcPr>
            <w:tcW w:w="1414" w:type="dxa"/>
            <w:shd w:val="clear" w:color="auto" w:fill="FFFFFF"/>
            <w:vAlign w:val="center"/>
          </w:tcPr>
          <w:p w14:paraId="6513FB40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Female</w:t>
            </w:r>
          </w:p>
        </w:tc>
        <w:tc>
          <w:tcPr>
            <w:tcW w:w="1227" w:type="dxa"/>
            <w:shd w:val="clear" w:color="auto" w:fill="FFFFFF"/>
            <w:vAlign w:val="center"/>
          </w:tcPr>
          <w:p w14:paraId="428E4C4B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9.3 ± 1.6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968DA03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8.4 ± 1.1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107AACD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9.1 ± 1.6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0A2CB53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1D3214C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77B5963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</w:tr>
    </w:tbl>
    <w:p w14:paraId="2CA272B0" w14:textId="77777777" w:rsidR="00617C9C" w:rsidRPr="00086A6A" w:rsidRDefault="004F408B">
      <w:pPr>
        <w:pStyle w:val="af4"/>
      </w:pPr>
      <w:r w:rsidRPr="00086A6A">
        <w:t>I</w:t>
      </w:r>
      <w:r w:rsidRPr="00086A6A">
        <w:rPr>
          <w:vertAlign w:val="subscript"/>
        </w:rPr>
        <w:t>N</w:t>
      </w:r>
      <w:r w:rsidRPr="00086A6A">
        <w:t xml:space="preserve">: </w:t>
      </w:r>
      <w:proofErr w:type="spellStart"/>
      <w:r w:rsidRPr="00086A6A">
        <w:t>normodivergent</w:t>
      </w:r>
      <w:proofErr w:type="spellEnd"/>
      <w:r w:rsidRPr="00086A6A">
        <w:t xml:space="preserve"> skeletal Class I malocclusion</w:t>
      </w:r>
      <w:r w:rsidRPr="00086A6A">
        <w:rPr>
          <w:rFonts w:eastAsia="宋体"/>
        </w:rPr>
        <w:t xml:space="preserve">; </w:t>
      </w:r>
      <w:r w:rsidRPr="00086A6A">
        <w:t>II</w:t>
      </w:r>
      <w:r w:rsidRPr="00086A6A">
        <w:rPr>
          <w:vertAlign w:val="subscript"/>
        </w:rPr>
        <w:t>N</w:t>
      </w:r>
      <w:r w:rsidRPr="00086A6A">
        <w:rPr>
          <w:rFonts w:eastAsia="宋体"/>
        </w:rPr>
        <w:t xml:space="preserve">: </w:t>
      </w:r>
      <w:proofErr w:type="spellStart"/>
      <w:r w:rsidRPr="00086A6A">
        <w:t>normodivergent</w:t>
      </w:r>
      <w:proofErr w:type="spellEnd"/>
      <w:r w:rsidRPr="00086A6A">
        <w:t xml:space="preserve"> skeletal Class II malocclusion</w:t>
      </w:r>
      <w:r w:rsidRPr="00086A6A">
        <w:rPr>
          <w:rFonts w:eastAsia="宋体"/>
        </w:rPr>
        <w:t xml:space="preserve">; </w:t>
      </w:r>
      <w:r w:rsidRPr="00086A6A">
        <w:t>II</w:t>
      </w:r>
      <w:r w:rsidRPr="00086A6A">
        <w:rPr>
          <w:vertAlign w:val="subscript"/>
        </w:rPr>
        <w:t>H</w:t>
      </w:r>
      <w:r w:rsidRPr="00086A6A">
        <w:t xml:space="preserve">: hyperdivergent skeletal Class II malocclusion; </w:t>
      </w:r>
      <w:r w:rsidRPr="00086A6A">
        <w:rPr>
          <w:rFonts w:eastAsia="宋体"/>
          <w:kern w:val="0"/>
          <w:lang w:bidi="ar"/>
        </w:rPr>
        <w:t>ns: n</w:t>
      </w:r>
      <w:r w:rsidRPr="00086A6A">
        <w:t>o significance;</w:t>
      </w:r>
      <w:r w:rsidRPr="00086A6A">
        <w:rPr>
          <w:rFonts w:eastAsiaTheme="minorEastAsia"/>
        </w:rPr>
        <w:t xml:space="preserve"> </w:t>
      </w:r>
      <w:r w:rsidRPr="00086A6A">
        <w:t>SD: standard deviation.</w:t>
      </w:r>
    </w:p>
    <w:p w14:paraId="0E5DB84B" w14:textId="77777777" w:rsidR="00617C9C" w:rsidRPr="00086A6A" w:rsidRDefault="00617C9C">
      <w:pPr>
        <w:ind w:firstLine="420"/>
        <w:rPr>
          <w:rFonts w:eastAsia="宋体"/>
          <w:lang w:bidi="ar"/>
        </w:rPr>
      </w:pPr>
    </w:p>
    <w:p w14:paraId="537730B9" w14:textId="77777777" w:rsidR="00617C9C" w:rsidRPr="00086A6A" w:rsidRDefault="00617C9C">
      <w:pPr>
        <w:ind w:firstLine="420"/>
        <w:rPr>
          <w:rFonts w:eastAsia="宋体"/>
          <w:lang w:bidi="ar"/>
        </w:rPr>
      </w:pPr>
    </w:p>
    <w:p w14:paraId="20281202" w14:textId="77777777" w:rsidR="00617C9C" w:rsidRPr="00086A6A" w:rsidRDefault="004F408B">
      <w:pPr>
        <w:pStyle w:val="af3"/>
      </w:pPr>
      <w:r w:rsidRPr="00086A6A">
        <w:t>Supplementary Table 2. Characterization of data from the measurement items in male individuals</w:t>
      </w:r>
      <w:bookmarkStart w:id="0" w:name="OLE_LINK1"/>
      <w:r w:rsidRPr="00086A6A">
        <w:t>.</w:t>
      </w:r>
    </w:p>
    <w:bookmarkEnd w:id="0"/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846"/>
        <w:gridCol w:w="1794"/>
        <w:gridCol w:w="1820"/>
        <w:gridCol w:w="1820"/>
        <w:gridCol w:w="1558"/>
        <w:gridCol w:w="2628"/>
        <w:gridCol w:w="1588"/>
        <w:gridCol w:w="2016"/>
      </w:tblGrid>
      <w:tr w:rsidR="00086A6A" w:rsidRPr="00086A6A" w14:paraId="02502AE8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20B74AFE" w14:textId="77777777" w:rsidR="00617C9C" w:rsidRPr="00086A6A" w:rsidRDefault="00617C9C">
            <w:pPr>
              <w:ind w:firstLineChars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03" w:type="pct"/>
            <w:gridSpan w:val="3"/>
            <w:shd w:val="clear" w:color="auto" w:fill="FFFFFF"/>
            <w:vAlign w:val="center"/>
          </w:tcPr>
          <w:p w14:paraId="2180592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Mean ± SD</w:t>
            </w:r>
          </w:p>
        </w:tc>
        <w:tc>
          <w:tcPr>
            <w:tcW w:w="1916" w:type="pct"/>
            <w:gridSpan w:val="3"/>
            <w:shd w:val="clear" w:color="auto" w:fill="FFFFFF"/>
            <w:vAlign w:val="center"/>
          </w:tcPr>
          <w:p w14:paraId="524003F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significance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00E9E9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086A6A">
              <w:rPr>
                <w:rFonts w:ascii="Times New Roman" w:hAnsi="Times New Roman"/>
                <w:i/>
                <w:iCs/>
              </w:rPr>
              <w:t>Post-hoc</w:t>
            </w:r>
          </w:p>
        </w:tc>
      </w:tr>
      <w:tr w:rsidR="00086A6A" w:rsidRPr="00086A6A" w14:paraId="7B16A081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3BA80585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Class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2418A37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  <w:vertAlign w:val="subscript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  <w:p w14:paraId="09D1823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eastAsia="宋体" w:hAnsi="Times New Roman"/>
              </w:rPr>
              <w:t>(</w:t>
            </w:r>
            <w:r w:rsidRPr="00086A6A">
              <w:rPr>
                <w:rFonts w:ascii="Times New Roman" w:hAnsi="Times New Roman"/>
              </w:rPr>
              <w:t>n = 15)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4E39AB2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  <w:vertAlign w:val="subscript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  <w:p w14:paraId="1BFABDC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eastAsia="宋体" w:hAnsi="Times New Roman"/>
              </w:rPr>
              <w:t>(</w:t>
            </w:r>
            <w:r w:rsidRPr="00086A6A">
              <w:rPr>
                <w:rFonts w:ascii="Times New Roman" w:hAnsi="Times New Roman"/>
              </w:rPr>
              <w:t>n = 28)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20902C4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  <w:vertAlign w:val="subscript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  <w:p w14:paraId="0D104F5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eastAsia="宋体" w:hAnsi="Times New Roman"/>
              </w:rPr>
              <w:t>(</w:t>
            </w:r>
            <w:r w:rsidRPr="00086A6A">
              <w:rPr>
                <w:rFonts w:ascii="Times New Roman" w:hAnsi="Times New Roman"/>
              </w:rPr>
              <w:t>n = 23)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16B0899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 xml:space="preserve"> </w:t>
            </w:r>
            <w:r w:rsidRPr="00086A6A">
              <w:rPr>
                <w:rFonts w:ascii="Times New Roman" w:hAnsi="Times New Roman"/>
                <w:i/>
                <w:iCs/>
              </w:rPr>
              <w:t>vs.</w:t>
            </w:r>
            <w:r w:rsidRPr="00086A6A">
              <w:rPr>
                <w:rFonts w:ascii="Times New Roman" w:hAnsi="Times New Roman"/>
              </w:rPr>
              <w:t xml:space="preserve"> 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30214B2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 xml:space="preserve"> </w:t>
            </w:r>
            <w:r w:rsidRPr="00086A6A">
              <w:rPr>
                <w:rFonts w:ascii="Times New Roman" w:hAnsi="Times New Roman"/>
                <w:i/>
                <w:iCs/>
              </w:rPr>
              <w:t>vs.</w:t>
            </w:r>
            <w:r w:rsidRPr="00086A6A">
              <w:rPr>
                <w:rFonts w:ascii="Times New Roman" w:hAnsi="Times New Roman"/>
              </w:rPr>
              <w:t xml:space="preserve"> 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389D8DF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 xml:space="preserve"> </w:t>
            </w:r>
            <w:r w:rsidRPr="00086A6A">
              <w:rPr>
                <w:rFonts w:ascii="Times New Roman" w:hAnsi="Times New Roman"/>
                <w:i/>
                <w:iCs/>
              </w:rPr>
              <w:t xml:space="preserve">vs.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C3CF71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Multiple comparison</w:t>
            </w:r>
          </w:p>
        </w:tc>
      </w:tr>
      <w:tr w:rsidR="00086A6A" w:rsidRPr="00086A6A" w14:paraId="7027228E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71CDCF4E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ANB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5771381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3.2 ± 1.1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544A06C2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6.4 ± 1.2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2983EA1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7.2 ± 1.4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5A78B6C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4F3D615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52D9F2E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CD8EE2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>,</w:t>
            </w:r>
          </w:p>
          <w:p w14:paraId="43D53F2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6B307B84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262A8DCC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SN-MP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78B1F49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33 ± 3.0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1434619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34 ± 2.5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013D543C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41 ± 2.3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7F52E53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63AF858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55D63AA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BB5234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>,</w:t>
            </w:r>
          </w:p>
          <w:p w14:paraId="1F86D6E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330A8AD4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231014AB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FH-OP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2CE70DA3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9.6 ± 4.0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22CCDDED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12 ± 4.0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3F8AE793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15 ± 1.8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14486B1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06B4316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7878FFD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0.003**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20251A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>,</w:t>
            </w:r>
          </w:p>
          <w:p w14:paraId="436B3B2B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20DE0347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216652E8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FH-POP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0DE476CB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16 ± 4.2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48732795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19 ± 3.6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52D47698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22 ± 3.4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7209D87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0.044*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3A4D3E6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6A3B5D3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0.029*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3A7CA5E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1350D1E9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0A576E20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FH-AOP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3C094795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10 ± 4.6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1F0EB6DA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14 ± 4.6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0FCA39FF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15 ± 3.6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06CF309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0.039*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31DCF82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0.004**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399A5AE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53F230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394F56F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3157EFA6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61EC7E71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lastRenderedPageBreak/>
              <w:t>POP-AOP</w:t>
            </w:r>
          </w:p>
        </w:tc>
        <w:tc>
          <w:tcPr>
            <w:tcW w:w="595" w:type="pct"/>
            <w:shd w:val="clear" w:color="auto" w:fill="FFFFFF"/>
            <w:vAlign w:val="center"/>
          </w:tcPr>
          <w:p w14:paraId="5525BC05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5.9 ± 4.6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26B62113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5.3 ± 4.4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5572B23D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6.7 ± 4.8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06FD8EB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2AC76DB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5EF21CD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DEFDF6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-</w:t>
            </w:r>
          </w:p>
        </w:tc>
      </w:tr>
      <w:tr w:rsidR="00086A6A" w:rsidRPr="00086A6A" w14:paraId="3D1DF68A" w14:textId="77777777" w:rsidTr="00077CA9">
        <w:trPr>
          <w:trHeight w:val="283"/>
          <w:jc w:val="center"/>
        </w:trPr>
        <w:tc>
          <w:tcPr>
            <w:tcW w:w="612" w:type="pct"/>
            <w:shd w:val="clear" w:color="auto" w:fill="FFFFFF"/>
            <w:vAlign w:val="center"/>
          </w:tcPr>
          <w:p w14:paraId="0C2BD97C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</w:t>
            </w:r>
            <w:proofErr w:type="spellStart"/>
            <w:r w:rsidRPr="00086A6A">
              <w:rPr>
                <w:rFonts w:ascii="Times New Roman" w:hAnsi="Times New Roman"/>
              </w:rPr>
              <w:t>NPo</w:t>
            </w:r>
            <w:proofErr w:type="spellEnd"/>
          </w:p>
        </w:tc>
        <w:tc>
          <w:tcPr>
            <w:tcW w:w="595" w:type="pct"/>
            <w:shd w:val="clear" w:color="auto" w:fill="FFFFFF"/>
            <w:vAlign w:val="center"/>
          </w:tcPr>
          <w:p w14:paraId="6CA8436C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86 ± 3.4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7534E333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84 ± 2.8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2A44B67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82 ± 2.1</w:t>
            </w:r>
          </w:p>
        </w:tc>
        <w:tc>
          <w:tcPr>
            <w:tcW w:w="517" w:type="pct"/>
            <w:shd w:val="clear" w:color="auto" w:fill="FFFFFF"/>
            <w:vAlign w:val="center"/>
          </w:tcPr>
          <w:p w14:paraId="627368A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0.004**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148B7D2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393A867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1D3D0B2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2B6EB52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3EC1CA1B" w14:textId="77777777" w:rsidTr="00077CA9">
        <w:trPr>
          <w:trHeight w:val="283"/>
          <w:jc w:val="center"/>
        </w:trPr>
        <w:tc>
          <w:tcPr>
            <w:tcW w:w="612" w:type="pct"/>
            <w:vAlign w:val="center"/>
          </w:tcPr>
          <w:p w14:paraId="1F38909A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Projection</w:t>
            </w:r>
          </w:p>
        </w:tc>
        <w:tc>
          <w:tcPr>
            <w:tcW w:w="595" w:type="pct"/>
            <w:vAlign w:val="center"/>
          </w:tcPr>
          <w:p w14:paraId="0F8C17F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3.4 ± 0.66</w:t>
            </w:r>
          </w:p>
        </w:tc>
        <w:tc>
          <w:tcPr>
            <w:tcW w:w="604" w:type="pct"/>
            <w:vAlign w:val="center"/>
          </w:tcPr>
          <w:p w14:paraId="12677A98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3.4 ± 0.64</w:t>
            </w:r>
          </w:p>
        </w:tc>
        <w:tc>
          <w:tcPr>
            <w:tcW w:w="604" w:type="pct"/>
            <w:vAlign w:val="center"/>
          </w:tcPr>
          <w:p w14:paraId="074FCC79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3.1 ± 0.41</w:t>
            </w:r>
          </w:p>
        </w:tc>
        <w:tc>
          <w:tcPr>
            <w:tcW w:w="517" w:type="pct"/>
            <w:vAlign w:val="center"/>
          </w:tcPr>
          <w:p w14:paraId="6C42D053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vAlign w:val="center"/>
          </w:tcPr>
          <w:p w14:paraId="1824D81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527" w:type="pct"/>
            <w:vAlign w:val="center"/>
          </w:tcPr>
          <w:p w14:paraId="72FC150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vAlign w:val="center"/>
          </w:tcPr>
          <w:p w14:paraId="055D41E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5D997F1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</w:tr>
      <w:tr w:rsidR="00086A6A" w:rsidRPr="00086A6A" w14:paraId="3B249CCB" w14:textId="77777777" w:rsidTr="00077CA9">
        <w:trPr>
          <w:trHeight w:val="283"/>
          <w:jc w:val="center"/>
        </w:trPr>
        <w:tc>
          <w:tcPr>
            <w:tcW w:w="612" w:type="pct"/>
            <w:vAlign w:val="center"/>
          </w:tcPr>
          <w:p w14:paraId="76F9BFA3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Height</w:t>
            </w:r>
          </w:p>
        </w:tc>
        <w:tc>
          <w:tcPr>
            <w:tcW w:w="595" w:type="pct"/>
            <w:vAlign w:val="center"/>
          </w:tcPr>
          <w:p w14:paraId="6DF9FA91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17 ± 1.4</w:t>
            </w:r>
          </w:p>
        </w:tc>
        <w:tc>
          <w:tcPr>
            <w:tcW w:w="604" w:type="pct"/>
            <w:vAlign w:val="center"/>
          </w:tcPr>
          <w:p w14:paraId="556732F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18 ± 1.6</w:t>
            </w:r>
          </w:p>
        </w:tc>
        <w:tc>
          <w:tcPr>
            <w:tcW w:w="604" w:type="pct"/>
            <w:vAlign w:val="center"/>
          </w:tcPr>
          <w:p w14:paraId="2638B771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18 ± 1.2</w:t>
            </w:r>
          </w:p>
        </w:tc>
        <w:tc>
          <w:tcPr>
            <w:tcW w:w="517" w:type="pct"/>
            <w:vAlign w:val="center"/>
          </w:tcPr>
          <w:p w14:paraId="15572C2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0.031*</w:t>
            </w:r>
          </w:p>
        </w:tc>
        <w:tc>
          <w:tcPr>
            <w:tcW w:w="872" w:type="pct"/>
            <w:vAlign w:val="center"/>
          </w:tcPr>
          <w:p w14:paraId="68F65CA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0.018*</w:t>
            </w:r>
          </w:p>
        </w:tc>
        <w:tc>
          <w:tcPr>
            <w:tcW w:w="527" w:type="pct"/>
            <w:vAlign w:val="center"/>
          </w:tcPr>
          <w:p w14:paraId="051A587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vAlign w:val="center"/>
          </w:tcPr>
          <w:p w14:paraId="03728C5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  <w:vertAlign w:val="subscript"/>
              </w:rPr>
              <w:t xml:space="preserve"> </w:t>
            </w:r>
            <w:r w:rsidRPr="00086A6A">
              <w:rPr>
                <w:rFonts w:ascii="Times New Roman" w:eastAsia="宋体" w:hAnsi="Times New Roman"/>
              </w:rPr>
              <w:t xml:space="preserve">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30181A3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452949E8" w14:textId="77777777" w:rsidTr="00077CA9">
        <w:trPr>
          <w:trHeight w:val="283"/>
          <w:jc w:val="center"/>
        </w:trPr>
        <w:tc>
          <w:tcPr>
            <w:tcW w:w="612" w:type="pct"/>
            <w:vAlign w:val="center"/>
          </w:tcPr>
          <w:p w14:paraId="2773BE91" w14:textId="584C7AAF" w:rsidR="00617C9C" w:rsidRPr="00086A6A" w:rsidRDefault="00077CA9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Chin Shape Index</w:t>
            </w:r>
          </w:p>
        </w:tc>
        <w:tc>
          <w:tcPr>
            <w:tcW w:w="595" w:type="pct"/>
            <w:vAlign w:val="center"/>
          </w:tcPr>
          <w:p w14:paraId="48E96F2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20 ± 3.1</w:t>
            </w:r>
          </w:p>
        </w:tc>
        <w:tc>
          <w:tcPr>
            <w:tcW w:w="604" w:type="pct"/>
            <w:vAlign w:val="center"/>
          </w:tcPr>
          <w:p w14:paraId="59F09BF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19 ± 3.0</w:t>
            </w:r>
          </w:p>
        </w:tc>
        <w:tc>
          <w:tcPr>
            <w:tcW w:w="604" w:type="pct"/>
            <w:vAlign w:val="center"/>
          </w:tcPr>
          <w:p w14:paraId="7A180A1E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17 ± 2.1</w:t>
            </w:r>
          </w:p>
        </w:tc>
        <w:tc>
          <w:tcPr>
            <w:tcW w:w="517" w:type="pct"/>
            <w:vAlign w:val="center"/>
          </w:tcPr>
          <w:p w14:paraId="29800FF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vAlign w:val="center"/>
          </w:tcPr>
          <w:p w14:paraId="255C2A2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0.003**</w:t>
            </w:r>
          </w:p>
        </w:tc>
        <w:tc>
          <w:tcPr>
            <w:tcW w:w="527" w:type="pct"/>
            <w:vAlign w:val="center"/>
          </w:tcPr>
          <w:p w14:paraId="2E71205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0.028*</w:t>
            </w:r>
          </w:p>
        </w:tc>
        <w:tc>
          <w:tcPr>
            <w:tcW w:w="669" w:type="pct"/>
            <w:vAlign w:val="center"/>
          </w:tcPr>
          <w:p w14:paraId="4D7EC9F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="宋体" w:hAnsi="Times New Roman"/>
              </w:rPr>
              <w:t>,</w:t>
            </w:r>
          </w:p>
          <w:p w14:paraId="7A1ABAF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69B661C7" w14:textId="77777777" w:rsidTr="00077CA9">
        <w:trPr>
          <w:trHeight w:val="283"/>
          <w:jc w:val="center"/>
        </w:trPr>
        <w:tc>
          <w:tcPr>
            <w:tcW w:w="612" w:type="pct"/>
            <w:vAlign w:val="center"/>
          </w:tcPr>
          <w:p w14:paraId="0D9202F2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Projection</w:t>
            </w:r>
          </w:p>
        </w:tc>
        <w:tc>
          <w:tcPr>
            <w:tcW w:w="595" w:type="pct"/>
            <w:vAlign w:val="center"/>
          </w:tcPr>
          <w:p w14:paraId="65B9FC5E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14 ± 1.5</w:t>
            </w:r>
          </w:p>
        </w:tc>
        <w:tc>
          <w:tcPr>
            <w:tcW w:w="604" w:type="pct"/>
            <w:vAlign w:val="center"/>
          </w:tcPr>
          <w:p w14:paraId="708EC6D1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14 ± 1.4</w:t>
            </w:r>
          </w:p>
        </w:tc>
        <w:tc>
          <w:tcPr>
            <w:tcW w:w="604" w:type="pct"/>
            <w:vAlign w:val="center"/>
          </w:tcPr>
          <w:p w14:paraId="3901318B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13 ± 1.1</w:t>
            </w:r>
          </w:p>
        </w:tc>
        <w:tc>
          <w:tcPr>
            <w:tcW w:w="517" w:type="pct"/>
            <w:vAlign w:val="center"/>
          </w:tcPr>
          <w:p w14:paraId="01E0BEF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vAlign w:val="center"/>
          </w:tcPr>
          <w:p w14:paraId="1A9EDDD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527" w:type="pct"/>
            <w:vAlign w:val="center"/>
          </w:tcPr>
          <w:p w14:paraId="2B3FF39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vAlign w:val="center"/>
          </w:tcPr>
          <w:p w14:paraId="04FAAF4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-</w:t>
            </w:r>
          </w:p>
        </w:tc>
      </w:tr>
      <w:tr w:rsidR="00086A6A" w:rsidRPr="00086A6A" w14:paraId="0196AFBA" w14:textId="77777777" w:rsidTr="00077CA9">
        <w:trPr>
          <w:trHeight w:val="283"/>
          <w:jc w:val="center"/>
        </w:trPr>
        <w:tc>
          <w:tcPr>
            <w:tcW w:w="612" w:type="pct"/>
            <w:vAlign w:val="center"/>
          </w:tcPr>
          <w:p w14:paraId="05E35368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Height</w:t>
            </w:r>
          </w:p>
        </w:tc>
        <w:tc>
          <w:tcPr>
            <w:tcW w:w="595" w:type="pct"/>
            <w:vAlign w:val="center"/>
          </w:tcPr>
          <w:p w14:paraId="4FA394A5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28 ± 1.7</w:t>
            </w:r>
          </w:p>
        </w:tc>
        <w:tc>
          <w:tcPr>
            <w:tcW w:w="604" w:type="pct"/>
            <w:vAlign w:val="center"/>
          </w:tcPr>
          <w:p w14:paraId="6B2827C3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29 ± 2.0</w:t>
            </w:r>
          </w:p>
        </w:tc>
        <w:tc>
          <w:tcPr>
            <w:tcW w:w="604" w:type="pct"/>
            <w:vAlign w:val="center"/>
          </w:tcPr>
          <w:p w14:paraId="7BFCE4F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30 ± 1.9</w:t>
            </w:r>
          </w:p>
        </w:tc>
        <w:tc>
          <w:tcPr>
            <w:tcW w:w="517" w:type="pct"/>
            <w:vAlign w:val="center"/>
          </w:tcPr>
          <w:p w14:paraId="614A54F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vAlign w:val="center"/>
          </w:tcPr>
          <w:p w14:paraId="26A6D3B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0.015*</w:t>
            </w:r>
          </w:p>
        </w:tc>
        <w:tc>
          <w:tcPr>
            <w:tcW w:w="527" w:type="pct"/>
            <w:vAlign w:val="center"/>
          </w:tcPr>
          <w:p w14:paraId="052706C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vAlign w:val="center"/>
          </w:tcPr>
          <w:p w14:paraId="3C6C064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  <w:vertAlign w:val="subscript"/>
              </w:rPr>
              <w:t xml:space="preserve"> </w:t>
            </w:r>
            <w:r w:rsidRPr="00086A6A">
              <w:rPr>
                <w:rFonts w:ascii="Times New Roman" w:eastAsia="宋体" w:hAnsi="Times New Roman"/>
              </w:rPr>
              <w:t xml:space="preserve">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775583E4" w14:textId="77777777" w:rsidTr="00077CA9">
        <w:trPr>
          <w:trHeight w:val="283"/>
          <w:jc w:val="center"/>
        </w:trPr>
        <w:tc>
          <w:tcPr>
            <w:tcW w:w="612" w:type="pct"/>
            <w:vAlign w:val="center"/>
          </w:tcPr>
          <w:p w14:paraId="5545728E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Shape Index</w:t>
            </w:r>
          </w:p>
        </w:tc>
        <w:tc>
          <w:tcPr>
            <w:tcW w:w="595" w:type="pct"/>
            <w:vAlign w:val="center"/>
          </w:tcPr>
          <w:p w14:paraId="7F629672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49 ± 6.0</w:t>
            </w:r>
          </w:p>
        </w:tc>
        <w:tc>
          <w:tcPr>
            <w:tcW w:w="604" w:type="pct"/>
            <w:vAlign w:val="center"/>
          </w:tcPr>
          <w:p w14:paraId="4A7D9C7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47 ± 5.7</w:t>
            </w:r>
          </w:p>
        </w:tc>
        <w:tc>
          <w:tcPr>
            <w:tcW w:w="604" w:type="pct"/>
            <w:vAlign w:val="center"/>
          </w:tcPr>
          <w:p w14:paraId="58D8C8FA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44 ± 3.4</w:t>
            </w:r>
          </w:p>
        </w:tc>
        <w:tc>
          <w:tcPr>
            <w:tcW w:w="517" w:type="pct"/>
            <w:vAlign w:val="center"/>
          </w:tcPr>
          <w:p w14:paraId="78182E7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vAlign w:val="center"/>
          </w:tcPr>
          <w:p w14:paraId="39BD02F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0.008**</w:t>
            </w:r>
          </w:p>
        </w:tc>
        <w:tc>
          <w:tcPr>
            <w:tcW w:w="527" w:type="pct"/>
            <w:vAlign w:val="center"/>
          </w:tcPr>
          <w:p w14:paraId="2275A84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vAlign w:val="center"/>
          </w:tcPr>
          <w:p w14:paraId="279D27A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="宋体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2D14FD4C" w14:textId="77777777" w:rsidTr="00077CA9">
        <w:trPr>
          <w:trHeight w:val="283"/>
          <w:jc w:val="center"/>
        </w:trPr>
        <w:tc>
          <w:tcPr>
            <w:tcW w:w="612" w:type="pct"/>
            <w:vAlign w:val="center"/>
          </w:tcPr>
          <w:p w14:paraId="07DAF9D4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Volume</w:t>
            </w:r>
          </w:p>
        </w:tc>
        <w:tc>
          <w:tcPr>
            <w:tcW w:w="595" w:type="pct"/>
            <w:vAlign w:val="center"/>
          </w:tcPr>
          <w:p w14:paraId="210BFD5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1044 ± 259</w:t>
            </w:r>
          </w:p>
        </w:tc>
        <w:tc>
          <w:tcPr>
            <w:tcW w:w="604" w:type="pct"/>
            <w:vAlign w:val="center"/>
          </w:tcPr>
          <w:p w14:paraId="4CB0FAB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1222 ± 340</w:t>
            </w:r>
          </w:p>
        </w:tc>
        <w:tc>
          <w:tcPr>
            <w:tcW w:w="604" w:type="pct"/>
            <w:vAlign w:val="center"/>
          </w:tcPr>
          <w:p w14:paraId="410CB4EB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1085 ± 245</w:t>
            </w:r>
          </w:p>
        </w:tc>
        <w:tc>
          <w:tcPr>
            <w:tcW w:w="517" w:type="pct"/>
            <w:vAlign w:val="center"/>
          </w:tcPr>
          <w:p w14:paraId="6BE1341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872" w:type="pct"/>
            <w:vAlign w:val="center"/>
          </w:tcPr>
          <w:p w14:paraId="050E1C0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527" w:type="pct"/>
            <w:vAlign w:val="center"/>
          </w:tcPr>
          <w:p w14:paraId="7803EC0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69" w:type="pct"/>
            <w:vAlign w:val="center"/>
          </w:tcPr>
          <w:p w14:paraId="630BB0B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-</w:t>
            </w:r>
          </w:p>
        </w:tc>
      </w:tr>
    </w:tbl>
    <w:p w14:paraId="3CDB0E21" w14:textId="68A9DA6B" w:rsidR="00617C9C" w:rsidRPr="00086A6A" w:rsidRDefault="004F408B" w:rsidP="00077CA9">
      <w:pPr>
        <w:pStyle w:val="af4"/>
        <w:jc w:val="both"/>
        <w:rPr>
          <w:rFonts w:eastAsia="宋体"/>
        </w:rPr>
      </w:pPr>
      <w:r w:rsidRPr="00086A6A">
        <w:t>I</w:t>
      </w:r>
      <w:r w:rsidRPr="00086A6A">
        <w:rPr>
          <w:vertAlign w:val="subscript"/>
        </w:rPr>
        <w:t>N</w:t>
      </w:r>
      <w:r w:rsidRPr="00086A6A">
        <w:t xml:space="preserve">: </w:t>
      </w:r>
      <w:proofErr w:type="spellStart"/>
      <w:r w:rsidRPr="00086A6A">
        <w:t>normodivergent</w:t>
      </w:r>
      <w:proofErr w:type="spellEnd"/>
      <w:r w:rsidRPr="00086A6A">
        <w:t xml:space="preserve"> skeletal Class I malocclusion</w:t>
      </w:r>
      <w:r w:rsidRPr="00086A6A">
        <w:rPr>
          <w:rFonts w:eastAsia="宋体"/>
        </w:rPr>
        <w:t>;</w:t>
      </w:r>
      <w:r w:rsidRPr="00086A6A">
        <w:t xml:space="preserve"> II</w:t>
      </w:r>
      <w:r w:rsidRPr="00086A6A">
        <w:rPr>
          <w:vertAlign w:val="subscript"/>
        </w:rPr>
        <w:t>N</w:t>
      </w:r>
      <w:r w:rsidRPr="00086A6A">
        <w:rPr>
          <w:rFonts w:eastAsia="宋体"/>
        </w:rPr>
        <w:t>:</w:t>
      </w:r>
      <w:r w:rsidRPr="00086A6A">
        <w:t xml:space="preserve"> </w:t>
      </w:r>
      <w:proofErr w:type="spellStart"/>
      <w:r w:rsidRPr="00086A6A">
        <w:t>normodivergent</w:t>
      </w:r>
      <w:proofErr w:type="spellEnd"/>
      <w:r w:rsidRPr="00086A6A">
        <w:t xml:space="preserve"> skeletal Class II malocclusion</w:t>
      </w:r>
      <w:r w:rsidRPr="00086A6A">
        <w:rPr>
          <w:rFonts w:eastAsia="宋体"/>
        </w:rPr>
        <w:t xml:space="preserve">; </w:t>
      </w:r>
      <w:r w:rsidRPr="00086A6A">
        <w:t>II</w:t>
      </w:r>
      <w:r w:rsidRPr="00086A6A">
        <w:rPr>
          <w:vertAlign w:val="subscript"/>
        </w:rPr>
        <w:t>H</w:t>
      </w:r>
      <w:r w:rsidRPr="00086A6A">
        <w:t xml:space="preserve">: hyperdivergent skeletal Class II malocclusion; </w:t>
      </w:r>
      <w:r w:rsidRPr="00086A6A">
        <w:rPr>
          <w:rFonts w:eastAsia="宋体"/>
          <w:kern w:val="0"/>
          <w:lang w:bidi="ar"/>
        </w:rPr>
        <w:t>ns: n</w:t>
      </w:r>
      <w:r w:rsidRPr="00086A6A">
        <w:t>o significance; SD: standard deviation; POP-AOP: posterior occlusal plane-anterior occlusal plane; ANB:</w:t>
      </w:r>
      <w:r w:rsidRPr="00086A6A">
        <w:rPr>
          <w:rFonts w:eastAsia="宋体"/>
        </w:rPr>
        <w:t xml:space="preserve"> </w:t>
      </w:r>
      <w:r w:rsidRPr="00086A6A">
        <w:t>Angle</w:t>
      </w:r>
      <w:r w:rsidRPr="00086A6A">
        <w:rPr>
          <w:rFonts w:eastAsia="宋体"/>
        </w:rPr>
        <w:t xml:space="preserve"> </w:t>
      </w:r>
      <w:r w:rsidRPr="00086A6A">
        <w:t>between</w:t>
      </w:r>
      <w:r w:rsidRPr="00086A6A">
        <w:rPr>
          <w:rFonts w:eastAsia="宋体"/>
        </w:rPr>
        <w:t xml:space="preserve"> </w:t>
      </w:r>
      <w:r w:rsidRPr="00086A6A">
        <w:t>Nasion-A</w:t>
      </w:r>
      <w:r w:rsidRPr="00086A6A">
        <w:rPr>
          <w:rFonts w:eastAsia="宋体"/>
        </w:rPr>
        <w:t xml:space="preserve"> </w:t>
      </w:r>
      <w:r w:rsidRPr="00086A6A">
        <w:t>point</w:t>
      </w:r>
      <w:r w:rsidRPr="00086A6A">
        <w:rPr>
          <w:rFonts w:eastAsia="宋体"/>
        </w:rPr>
        <w:t xml:space="preserve"> </w:t>
      </w:r>
      <w:r w:rsidRPr="00086A6A">
        <w:t>and</w:t>
      </w:r>
      <w:r w:rsidRPr="00086A6A">
        <w:rPr>
          <w:rFonts w:eastAsia="宋体"/>
        </w:rPr>
        <w:t xml:space="preserve"> </w:t>
      </w:r>
      <w:r w:rsidRPr="00086A6A">
        <w:t>Nasion-B</w:t>
      </w:r>
      <w:r w:rsidRPr="00086A6A">
        <w:rPr>
          <w:rFonts w:eastAsia="宋体"/>
        </w:rPr>
        <w:t xml:space="preserve"> </w:t>
      </w:r>
      <w:r w:rsidRPr="00086A6A">
        <w:t>point; SN-MP:</w:t>
      </w:r>
      <w:r w:rsidRPr="00086A6A">
        <w:rPr>
          <w:rFonts w:eastAsia="宋体"/>
        </w:rPr>
        <w:t xml:space="preserve"> </w:t>
      </w:r>
      <w:r w:rsidRPr="00086A6A">
        <w:t>Sella-Nasion</w:t>
      </w:r>
      <w:r w:rsidRPr="00086A6A">
        <w:rPr>
          <w:rFonts w:eastAsia="宋体"/>
        </w:rPr>
        <w:t xml:space="preserve"> </w:t>
      </w:r>
      <w:r w:rsidRPr="00086A6A">
        <w:t>plane to</w:t>
      </w:r>
      <w:r w:rsidRPr="00086A6A">
        <w:rPr>
          <w:rFonts w:eastAsia="宋体"/>
        </w:rPr>
        <w:t xml:space="preserve"> </w:t>
      </w:r>
      <w:r w:rsidRPr="00086A6A">
        <w:t>Mandibular</w:t>
      </w:r>
      <w:r w:rsidRPr="00086A6A">
        <w:rPr>
          <w:rFonts w:eastAsia="宋体"/>
        </w:rPr>
        <w:t xml:space="preserve"> </w:t>
      </w:r>
      <w:r w:rsidRPr="00086A6A">
        <w:t>Plane angle;</w:t>
      </w:r>
      <w:r w:rsidRPr="00086A6A">
        <w:rPr>
          <w:rFonts w:eastAsia="宋体"/>
        </w:rPr>
        <w:t xml:space="preserve"> </w:t>
      </w:r>
      <w:r w:rsidRPr="00086A6A">
        <w:t>FH-OP: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Pr="00086A6A">
        <w:rPr>
          <w:rFonts w:eastAsia="宋体"/>
        </w:rPr>
        <w:t xml:space="preserve"> </w:t>
      </w:r>
      <w:r w:rsidRPr="00086A6A">
        <w:t>of the</w:t>
      </w:r>
      <w:r w:rsidRPr="00086A6A">
        <w:rPr>
          <w:rFonts w:eastAsia="宋体"/>
        </w:rPr>
        <w:t xml:space="preserve"> </w:t>
      </w:r>
      <w:r w:rsidRPr="00086A6A">
        <w:t>occlusal</w:t>
      </w:r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FH-POP: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Pr="00086A6A">
        <w:rPr>
          <w:rFonts w:eastAsia="宋体"/>
        </w:rPr>
        <w:t xml:space="preserve"> </w:t>
      </w:r>
      <w:r w:rsidRPr="00086A6A">
        <w:t>of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posterior</w:t>
      </w:r>
      <w:r w:rsidRPr="00086A6A">
        <w:rPr>
          <w:rFonts w:eastAsia="宋体"/>
        </w:rPr>
        <w:t xml:space="preserve"> </w:t>
      </w:r>
      <w:r w:rsidRPr="00086A6A">
        <w:t>occlusal</w:t>
      </w:r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FH-AOP: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Pr="00086A6A">
        <w:rPr>
          <w:rFonts w:eastAsia="宋体"/>
        </w:rPr>
        <w:t xml:space="preserve"> </w:t>
      </w:r>
      <w:r w:rsidRPr="00086A6A">
        <w:t>of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proofErr w:type="spellStart"/>
      <w:r w:rsidRPr="00086A6A">
        <w:t>interiorocclusal</w:t>
      </w:r>
      <w:proofErr w:type="spellEnd"/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</w:t>
      </w:r>
      <w:proofErr w:type="spellStart"/>
      <w:r w:rsidRPr="00086A6A">
        <w:t>NPo</w:t>
      </w:r>
      <w:proofErr w:type="spellEnd"/>
      <w:r w:rsidRPr="00086A6A">
        <w:t>:</w:t>
      </w:r>
      <w:r w:rsidRPr="00086A6A">
        <w:rPr>
          <w:rFonts w:eastAsia="宋体"/>
        </w:rPr>
        <w:t xml:space="preserve"> </w:t>
      </w:r>
      <w:r w:rsidRPr="00086A6A">
        <w:t>Frankfort</w:t>
      </w:r>
      <w:r w:rsidRPr="00086A6A">
        <w:rPr>
          <w:rFonts w:eastAsia="宋体"/>
        </w:rPr>
        <w:t xml:space="preserve"> </w:t>
      </w:r>
      <w:r w:rsidRPr="00086A6A">
        <w:t>Horizontal</w:t>
      </w:r>
      <w:r w:rsidRPr="00086A6A">
        <w:rPr>
          <w:rFonts w:eastAsia="宋体"/>
        </w:rPr>
        <w:t xml:space="preserve"> </w:t>
      </w:r>
      <w:r w:rsidRPr="00086A6A">
        <w:t>plane</w:t>
      </w:r>
      <w:r w:rsidRPr="00086A6A">
        <w:rPr>
          <w:rFonts w:eastAsia="宋体"/>
        </w:rPr>
        <w:t xml:space="preserve"> </w:t>
      </w:r>
      <w:r w:rsidRPr="00086A6A">
        <w:t>to</w:t>
      </w:r>
      <w:r w:rsidRPr="00086A6A">
        <w:rPr>
          <w:rFonts w:eastAsia="宋体"/>
        </w:rPr>
        <w:t xml:space="preserve"> </w:t>
      </w:r>
      <w:r w:rsidRPr="00086A6A">
        <w:t>Nasion-Pogonion</w:t>
      </w:r>
      <w:r w:rsidRPr="00086A6A">
        <w:rPr>
          <w:rFonts w:eastAsia="宋体"/>
        </w:rPr>
        <w:t xml:space="preserve"> </w:t>
      </w:r>
      <w:r w:rsidRPr="00086A6A">
        <w:t>line</w:t>
      </w:r>
      <w:r w:rsidRPr="00086A6A">
        <w:rPr>
          <w:rFonts w:eastAsia="宋体"/>
        </w:rPr>
        <w:t xml:space="preserve"> </w:t>
      </w:r>
      <w:r w:rsidRPr="00086A6A">
        <w:t>angle.</w:t>
      </w:r>
    </w:p>
    <w:p w14:paraId="745A6379" w14:textId="77777777" w:rsidR="00617C9C" w:rsidRPr="00086A6A" w:rsidRDefault="004F408B" w:rsidP="00077CA9">
      <w:pPr>
        <w:pStyle w:val="af4"/>
        <w:jc w:val="both"/>
      </w:pPr>
      <w:r w:rsidRPr="00086A6A">
        <w:t>Significance: *</w:t>
      </w:r>
      <w:r w:rsidRPr="00086A6A">
        <w:rPr>
          <w:i/>
          <w:iCs/>
        </w:rPr>
        <w:t xml:space="preserve">p </w:t>
      </w:r>
      <w:r w:rsidRPr="00086A6A">
        <w:rPr>
          <w:rFonts w:eastAsia="宋体"/>
        </w:rPr>
        <w:t xml:space="preserve">&lt; </w:t>
      </w:r>
      <w:r w:rsidRPr="00086A6A">
        <w:t>0.05; **</w:t>
      </w:r>
      <w:r w:rsidRPr="00086A6A">
        <w:rPr>
          <w:i/>
          <w:iCs/>
        </w:rPr>
        <w:t xml:space="preserve">p </w:t>
      </w:r>
      <w:r w:rsidRPr="00086A6A">
        <w:rPr>
          <w:rFonts w:eastAsia="宋体"/>
        </w:rPr>
        <w:t xml:space="preserve">&lt; </w:t>
      </w:r>
      <w:r w:rsidRPr="00086A6A">
        <w:t>0.01; ***</w:t>
      </w:r>
      <w:r w:rsidRPr="00086A6A">
        <w:rPr>
          <w:i/>
          <w:iCs/>
        </w:rPr>
        <w:t xml:space="preserve">p </w:t>
      </w:r>
      <w:r w:rsidRPr="00086A6A">
        <w:rPr>
          <w:rFonts w:eastAsia="宋体"/>
        </w:rPr>
        <w:t xml:space="preserve">&lt; </w:t>
      </w:r>
      <w:r w:rsidRPr="00086A6A">
        <w:t>0.001; ***</w:t>
      </w:r>
      <w:r w:rsidRPr="00086A6A">
        <w:rPr>
          <w:i/>
          <w:iCs/>
        </w:rPr>
        <w:t xml:space="preserve"> p </w:t>
      </w:r>
      <w:r w:rsidRPr="00086A6A">
        <w:rPr>
          <w:rFonts w:eastAsia="宋体"/>
        </w:rPr>
        <w:t xml:space="preserve">&lt; </w:t>
      </w:r>
      <w:r w:rsidRPr="00086A6A">
        <w:t>0.0001.</w:t>
      </w:r>
    </w:p>
    <w:p w14:paraId="02EAF884" w14:textId="77777777" w:rsidR="00617C9C" w:rsidRPr="00086A6A" w:rsidRDefault="00617C9C" w:rsidP="00077CA9">
      <w:pPr>
        <w:ind w:firstLine="420"/>
        <w:rPr>
          <w:rFonts w:eastAsia="宋体"/>
          <w:lang w:bidi="ar"/>
        </w:rPr>
      </w:pPr>
    </w:p>
    <w:p w14:paraId="7305793D" w14:textId="77777777" w:rsidR="00617C9C" w:rsidRPr="00086A6A" w:rsidRDefault="00617C9C" w:rsidP="00077CA9">
      <w:pPr>
        <w:ind w:firstLine="420"/>
        <w:rPr>
          <w:rFonts w:eastAsia="宋体"/>
          <w:lang w:bidi="ar"/>
        </w:rPr>
      </w:pPr>
    </w:p>
    <w:p w14:paraId="7CEBD55E" w14:textId="77777777" w:rsidR="00617C9C" w:rsidRPr="00086A6A" w:rsidRDefault="004F408B">
      <w:pPr>
        <w:pStyle w:val="af3"/>
      </w:pPr>
      <w:r w:rsidRPr="00086A6A">
        <w:t>Supplementary Table 3. Characterization of data from the measurement items in female individuals.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046"/>
        <w:gridCol w:w="1836"/>
        <w:gridCol w:w="1799"/>
        <w:gridCol w:w="2459"/>
        <w:gridCol w:w="1920"/>
        <w:gridCol w:w="1462"/>
        <w:gridCol w:w="1673"/>
        <w:gridCol w:w="1875"/>
      </w:tblGrid>
      <w:tr w:rsidR="00086A6A" w:rsidRPr="00086A6A" w14:paraId="1857EA42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5072A776" w14:textId="77777777" w:rsidR="00617C9C" w:rsidRPr="00086A6A" w:rsidRDefault="00617C9C">
            <w:pPr>
              <w:ind w:firstLineChars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022" w:type="pct"/>
            <w:gridSpan w:val="3"/>
            <w:shd w:val="clear" w:color="auto" w:fill="FFFFFF"/>
            <w:vAlign w:val="center"/>
          </w:tcPr>
          <w:p w14:paraId="3A8AC7D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Mean ± SD</w:t>
            </w:r>
          </w:p>
        </w:tc>
        <w:tc>
          <w:tcPr>
            <w:tcW w:w="1677" w:type="pct"/>
            <w:gridSpan w:val="3"/>
            <w:shd w:val="clear" w:color="auto" w:fill="FFFFFF"/>
            <w:vAlign w:val="center"/>
          </w:tcPr>
          <w:p w14:paraId="6BC53CF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Significance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19E73C0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086A6A">
              <w:rPr>
                <w:rFonts w:ascii="Times New Roman" w:hAnsi="Times New Roman"/>
                <w:i/>
                <w:iCs/>
              </w:rPr>
              <w:t>Post-hoc</w:t>
            </w:r>
          </w:p>
        </w:tc>
      </w:tr>
      <w:tr w:rsidR="00086A6A" w:rsidRPr="00086A6A" w14:paraId="330AA28C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03E064D9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Class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133D74C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  <w:vertAlign w:val="subscript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  <w:p w14:paraId="44A0A1E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eastAsiaTheme="minorEastAsia" w:hAnsi="Times New Roman"/>
              </w:rPr>
              <w:t>(</w:t>
            </w:r>
            <w:r w:rsidRPr="00086A6A">
              <w:rPr>
                <w:rFonts w:ascii="Times New Roman" w:hAnsi="Times New Roman"/>
              </w:rPr>
              <w:t>n = 35)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10C2CD9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  <w:vertAlign w:val="subscript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  <w:p w14:paraId="5B677DB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eastAsiaTheme="minorEastAsia" w:hAnsi="Times New Roman"/>
              </w:rPr>
              <w:t>(</w:t>
            </w:r>
            <w:r w:rsidRPr="00086A6A">
              <w:rPr>
                <w:rFonts w:ascii="Times New Roman" w:hAnsi="Times New Roman"/>
              </w:rPr>
              <w:t>n = 22)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7667B48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  <w:vertAlign w:val="subscript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  <w:p w14:paraId="4D76DCD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eastAsiaTheme="minorEastAsia" w:hAnsi="Times New Roman"/>
              </w:rPr>
              <w:t>(</w:t>
            </w:r>
            <w:r w:rsidRPr="00086A6A">
              <w:rPr>
                <w:rFonts w:ascii="Times New Roman" w:hAnsi="Times New Roman"/>
              </w:rPr>
              <w:t>n = 27)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7931977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 xml:space="preserve"> </w:t>
            </w:r>
            <w:r w:rsidRPr="00086A6A">
              <w:rPr>
                <w:rFonts w:ascii="Times New Roman" w:hAnsi="Times New Roman"/>
                <w:i/>
                <w:iCs/>
              </w:rPr>
              <w:t>vs.</w:t>
            </w:r>
            <w:r w:rsidRPr="00086A6A">
              <w:rPr>
                <w:rFonts w:ascii="Times New Roman" w:hAnsi="Times New Roman"/>
              </w:rPr>
              <w:t xml:space="preserve"> 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237448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 xml:space="preserve"> </w:t>
            </w:r>
            <w:r w:rsidRPr="00086A6A">
              <w:rPr>
                <w:rFonts w:ascii="Times New Roman" w:hAnsi="Times New Roman"/>
                <w:i/>
                <w:iCs/>
              </w:rPr>
              <w:t>vs.</w:t>
            </w:r>
            <w:r w:rsidRPr="00086A6A">
              <w:rPr>
                <w:rFonts w:ascii="Times New Roman" w:hAnsi="Times New Roman"/>
              </w:rPr>
              <w:t xml:space="preserve"> 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67FF0BC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 xml:space="preserve">N </w:t>
            </w:r>
            <w:r w:rsidRPr="00086A6A">
              <w:rPr>
                <w:rFonts w:ascii="Times New Roman" w:hAnsi="Times New Roman"/>
                <w:i/>
                <w:iCs/>
              </w:rPr>
              <w:t>vs.</w:t>
            </w:r>
            <w:r w:rsidRPr="00086A6A">
              <w:rPr>
                <w:rFonts w:ascii="Times New Roman" w:hAnsi="Times New Roman"/>
              </w:rPr>
              <w:t xml:space="preserve"> 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3386E13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Multiple comparison</w:t>
            </w:r>
          </w:p>
        </w:tc>
      </w:tr>
      <w:tr w:rsidR="00086A6A" w:rsidRPr="00086A6A" w14:paraId="227150D3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771E924B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ANB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449BFD29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3.5 ± 1.1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65563FF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6.9 ± 1.1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5CC3A82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7.2 ± 1.2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4FF3388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A5FC513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353A222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1ED78F9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1404746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4FA8B889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526FE927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lastRenderedPageBreak/>
              <w:t>SN-MP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280DF6E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34 ± 2.4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0F1A9B83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34 ± 1.6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5E9B09CB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42 ± 4.1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08CF95D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2AC6BCC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430B6F7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205093A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656E1EF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1A6F788C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2969BBAA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FH-OP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7D81D9AA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12 ± 3.0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0F62FEC1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14 ± 3.3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53A09895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16 ± 3.8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3BFA14C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A499E5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687638F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52B8E85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797D1F93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2EA41C6B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FH-POP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5015AB4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18 ± 3.5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74D5061C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21 ± 3.7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38A58018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21 ± 3.5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5E4A4F0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0.0096**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4A81EC0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50D31B1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41E941D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20BFFA0B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26C16BFF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333A303D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FH-AOP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2B9912BD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12 ± 3.9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36F70F1C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15 ± 3.3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6B21A6E1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17 ± 5.0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1C7C242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0.023*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E87F66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47E5256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1F093DE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0E4EDF6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5DFB99E5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3FBEC266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POP-AOP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4E04FA6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5.6 ± 4.8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795E12C9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5.5 ± 3.4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17512A2F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4.4 ± 5.7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604A816B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03DB1DCE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2F9BDB5E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46386E0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-</w:t>
            </w:r>
          </w:p>
        </w:tc>
      </w:tr>
      <w:tr w:rsidR="00086A6A" w:rsidRPr="00086A6A" w14:paraId="1699D0DC" w14:textId="77777777" w:rsidTr="00077CA9">
        <w:trPr>
          <w:trHeight w:val="283"/>
          <w:jc w:val="center"/>
        </w:trPr>
        <w:tc>
          <w:tcPr>
            <w:tcW w:w="679" w:type="pct"/>
            <w:shd w:val="clear" w:color="auto" w:fill="FFFFFF"/>
            <w:vAlign w:val="center"/>
          </w:tcPr>
          <w:p w14:paraId="317DB7ED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</w:t>
            </w:r>
            <w:proofErr w:type="spellStart"/>
            <w:r w:rsidRPr="00086A6A">
              <w:rPr>
                <w:rFonts w:ascii="Times New Roman" w:hAnsi="Times New Roman"/>
              </w:rPr>
              <w:t>NPo</w:t>
            </w:r>
            <w:proofErr w:type="spellEnd"/>
          </w:p>
        </w:tc>
        <w:tc>
          <w:tcPr>
            <w:tcW w:w="609" w:type="pct"/>
            <w:shd w:val="clear" w:color="auto" w:fill="FFFFFF"/>
            <w:vAlign w:val="center"/>
          </w:tcPr>
          <w:p w14:paraId="54F2C8E1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85 ± 2.7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0E4E033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84 ± 2.5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0F8D998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82 ± 2.8</w:t>
            </w:r>
          </w:p>
        </w:tc>
        <w:tc>
          <w:tcPr>
            <w:tcW w:w="637" w:type="pct"/>
            <w:shd w:val="clear" w:color="auto" w:fill="FFFFFF"/>
            <w:vAlign w:val="center"/>
          </w:tcPr>
          <w:p w14:paraId="2C01E83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0.044*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4F58BBD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1852BB0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0.025*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15FCE0D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</w:tr>
      <w:tr w:rsidR="00086A6A" w:rsidRPr="00086A6A" w14:paraId="37B2DB9C" w14:textId="77777777" w:rsidTr="00077CA9">
        <w:trPr>
          <w:trHeight w:val="283"/>
          <w:jc w:val="center"/>
        </w:trPr>
        <w:tc>
          <w:tcPr>
            <w:tcW w:w="679" w:type="pct"/>
            <w:vAlign w:val="center"/>
          </w:tcPr>
          <w:p w14:paraId="39267BC3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Projection</w:t>
            </w:r>
          </w:p>
        </w:tc>
        <w:tc>
          <w:tcPr>
            <w:tcW w:w="609" w:type="pct"/>
            <w:vAlign w:val="center"/>
          </w:tcPr>
          <w:p w14:paraId="72E01380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3.5 ± 0.56</w:t>
            </w:r>
          </w:p>
        </w:tc>
        <w:tc>
          <w:tcPr>
            <w:tcW w:w="597" w:type="pct"/>
            <w:vAlign w:val="center"/>
          </w:tcPr>
          <w:p w14:paraId="44BAF6A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3.2 ± 0.47</w:t>
            </w:r>
          </w:p>
        </w:tc>
        <w:tc>
          <w:tcPr>
            <w:tcW w:w="816" w:type="pct"/>
            <w:vAlign w:val="center"/>
          </w:tcPr>
          <w:p w14:paraId="5D84DD9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3.0 ± 0.42</w:t>
            </w:r>
          </w:p>
        </w:tc>
        <w:tc>
          <w:tcPr>
            <w:tcW w:w="637" w:type="pct"/>
            <w:vAlign w:val="center"/>
          </w:tcPr>
          <w:p w14:paraId="28CDCE9E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0.038*</w:t>
            </w:r>
          </w:p>
        </w:tc>
        <w:tc>
          <w:tcPr>
            <w:tcW w:w="485" w:type="pct"/>
            <w:vAlign w:val="center"/>
          </w:tcPr>
          <w:p w14:paraId="00AC828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</w:t>
            </w:r>
          </w:p>
        </w:tc>
        <w:tc>
          <w:tcPr>
            <w:tcW w:w="555" w:type="pct"/>
            <w:vAlign w:val="center"/>
          </w:tcPr>
          <w:p w14:paraId="6FAA974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vAlign w:val="center"/>
          </w:tcPr>
          <w:p w14:paraId="23BFD9F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 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1B720E98" w14:textId="77777777" w:rsidTr="00077CA9">
        <w:trPr>
          <w:trHeight w:val="283"/>
          <w:jc w:val="center"/>
        </w:trPr>
        <w:tc>
          <w:tcPr>
            <w:tcW w:w="679" w:type="pct"/>
            <w:vAlign w:val="center"/>
          </w:tcPr>
          <w:p w14:paraId="4BFFD94B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Height</w:t>
            </w:r>
          </w:p>
        </w:tc>
        <w:tc>
          <w:tcPr>
            <w:tcW w:w="609" w:type="pct"/>
            <w:vAlign w:val="center"/>
          </w:tcPr>
          <w:p w14:paraId="663B2458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17 ± 1.6</w:t>
            </w:r>
          </w:p>
        </w:tc>
        <w:tc>
          <w:tcPr>
            <w:tcW w:w="597" w:type="pct"/>
            <w:vAlign w:val="center"/>
          </w:tcPr>
          <w:p w14:paraId="6C24D55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17 ± 1.5</w:t>
            </w:r>
          </w:p>
        </w:tc>
        <w:tc>
          <w:tcPr>
            <w:tcW w:w="816" w:type="pct"/>
            <w:vAlign w:val="center"/>
          </w:tcPr>
          <w:p w14:paraId="1000DAB8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18 ± 1.9</w:t>
            </w:r>
          </w:p>
        </w:tc>
        <w:tc>
          <w:tcPr>
            <w:tcW w:w="637" w:type="pct"/>
            <w:vAlign w:val="center"/>
          </w:tcPr>
          <w:p w14:paraId="06DFC11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485" w:type="pct"/>
            <w:vAlign w:val="center"/>
          </w:tcPr>
          <w:p w14:paraId="20AFCF4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555" w:type="pct"/>
            <w:vAlign w:val="center"/>
          </w:tcPr>
          <w:p w14:paraId="539F9128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vAlign w:val="center"/>
          </w:tcPr>
          <w:p w14:paraId="425809F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4110EBC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0BF92A82" w14:textId="77777777" w:rsidTr="00077CA9">
        <w:trPr>
          <w:trHeight w:val="283"/>
          <w:jc w:val="center"/>
        </w:trPr>
        <w:tc>
          <w:tcPr>
            <w:tcW w:w="679" w:type="pct"/>
            <w:vAlign w:val="center"/>
          </w:tcPr>
          <w:p w14:paraId="3D68107B" w14:textId="3135B5FD" w:rsidR="00617C9C" w:rsidRPr="00086A6A" w:rsidRDefault="00024195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Chin Shape Index</w:t>
            </w:r>
          </w:p>
        </w:tc>
        <w:tc>
          <w:tcPr>
            <w:tcW w:w="609" w:type="pct"/>
            <w:vAlign w:val="center"/>
          </w:tcPr>
          <w:p w14:paraId="73094E98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21 ± 2.9</w:t>
            </w:r>
          </w:p>
        </w:tc>
        <w:tc>
          <w:tcPr>
            <w:tcW w:w="597" w:type="pct"/>
            <w:vAlign w:val="center"/>
          </w:tcPr>
          <w:p w14:paraId="145CB1B1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19 ± 2.5</w:t>
            </w:r>
          </w:p>
        </w:tc>
        <w:tc>
          <w:tcPr>
            <w:tcW w:w="816" w:type="pct"/>
            <w:vAlign w:val="center"/>
          </w:tcPr>
          <w:p w14:paraId="3342BA4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17 ± 2.2</w:t>
            </w:r>
          </w:p>
        </w:tc>
        <w:tc>
          <w:tcPr>
            <w:tcW w:w="637" w:type="pct"/>
            <w:vAlign w:val="center"/>
          </w:tcPr>
          <w:p w14:paraId="7FDA7655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0.009**</w:t>
            </w:r>
          </w:p>
        </w:tc>
        <w:tc>
          <w:tcPr>
            <w:tcW w:w="485" w:type="pct"/>
            <w:vAlign w:val="center"/>
          </w:tcPr>
          <w:p w14:paraId="5B51DAF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55" w:type="pct"/>
            <w:vAlign w:val="center"/>
          </w:tcPr>
          <w:p w14:paraId="5C32D98E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0.031*</w:t>
            </w:r>
          </w:p>
        </w:tc>
        <w:tc>
          <w:tcPr>
            <w:tcW w:w="622" w:type="pct"/>
            <w:vAlign w:val="center"/>
          </w:tcPr>
          <w:p w14:paraId="5CE78046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</w:p>
        </w:tc>
      </w:tr>
      <w:tr w:rsidR="00086A6A" w:rsidRPr="00086A6A" w14:paraId="3EB4CEFE" w14:textId="77777777" w:rsidTr="00077CA9">
        <w:trPr>
          <w:trHeight w:val="283"/>
          <w:jc w:val="center"/>
        </w:trPr>
        <w:tc>
          <w:tcPr>
            <w:tcW w:w="679" w:type="pct"/>
            <w:vAlign w:val="center"/>
          </w:tcPr>
          <w:p w14:paraId="2E9F9D6B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Projection</w:t>
            </w:r>
          </w:p>
        </w:tc>
        <w:tc>
          <w:tcPr>
            <w:tcW w:w="609" w:type="pct"/>
            <w:vAlign w:val="center"/>
          </w:tcPr>
          <w:p w14:paraId="4334364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13 ± 1.1</w:t>
            </w:r>
          </w:p>
        </w:tc>
        <w:tc>
          <w:tcPr>
            <w:tcW w:w="597" w:type="pct"/>
            <w:vAlign w:val="center"/>
          </w:tcPr>
          <w:p w14:paraId="623C8421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13 ± 1.1</w:t>
            </w:r>
          </w:p>
        </w:tc>
        <w:tc>
          <w:tcPr>
            <w:tcW w:w="816" w:type="pct"/>
            <w:vAlign w:val="center"/>
          </w:tcPr>
          <w:p w14:paraId="72017FB8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12 ± 1.1</w:t>
            </w:r>
          </w:p>
        </w:tc>
        <w:tc>
          <w:tcPr>
            <w:tcW w:w="637" w:type="pct"/>
            <w:vAlign w:val="center"/>
          </w:tcPr>
          <w:p w14:paraId="059A3950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485" w:type="pct"/>
            <w:vAlign w:val="center"/>
          </w:tcPr>
          <w:p w14:paraId="1EE3C21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55" w:type="pct"/>
            <w:vAlign w:val="center"/>
          </w:tcPr>
          <w:p w14:paraId="48FBA69F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0.042*</w:t>
            </w:r>
          </w:p>
        </w:tc>
        <w:tc>
          <w:tcPr>
            <w:tcW w:w="622" w:type="pct"/>
            <w:vAlign w:val="center"/>
          </w:tcPr>
          <w:p w14:paraId="3ADAD61E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5DBAC7B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6E5583D1" w14:textId="77777777" w:rsidTr="00077CA9">
        <w:trPr>
          <w:trHeight w:val="283"/>
          <w:jc w:val="center"/>
        </w:trPr>
        <w:tc>
          <w:tcPr>
            <w:tcW w:w="679" w:type="pct"/>
            <w:vAlign w:val="center"/>
          </w:tcPr>
          <w:p w14:paraId="0ED51750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Height</w:t>
            </w:r>
          </w:p>
        </w:tc>
        <w:tc>
          <w:tcPr>
            <w:tcW w:w="609" w:type="pct"/>
            <w:vAlign w:val="center"/>
          </w:tcPr>
          <w:p w14:paraId="7990A083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27 ± 2.3</w:t>
            </w:r>
          </w:p>
        </w:tc>
        <w:tc>
          <w:tcPr>
            <w:tcW w:w="597" w:type="pct"/>
            <w:vAlign w:val="center"/>
          </w:tcPr>
          <w:p w14:paraId="26C156F4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28 ± 1.9</w:t>
            </w:r>
          </w:p>
        </w:tc>
        <w:tc>
          <w:tcPr>
            <w:tcW w:w="816" w:type="pct"/>
            <w:vAlign w:val="center"/>
          </w:tcPr>
          <w:p w14:paraId="2C8C644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29 ± 2.6</w:t>
            </w:r>
          </w:p>
        </w:tc>
        <w:tc>
          <w:tcPr>
            <w:tcW w:w="637" w:type="pct"/>
            <w:vAlign w:val="center"/>
          </w:tcPr>
          <w:p w14:paraId="11047527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485" w:type="pct"/>
            <w:vAlign w:val="center"/>
          </w:tcPr>
          <w:p w14:paraId="2A06798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0.007**</w:t>
            </w:r>
          </w:p>
        </w:tc>
        <w:tc>
          <w:tcPr>
            <w:tcW w:w="555" w:type="pct"/>
            <w:vAlign w:val="center"/>
          </w:tcPr>
          <w:p w14:paraId="67430509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vAlign w:val="center"/>
          </w:tcPr>
          <w:p w14:paraId="7452972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22580CEB" w14:textId="77777777" w:rsidTr="00077CA9">
        <w:trPr>
          <w:trHeight w:val="283"/>
          <w:jc w:val="center"/>
        </w:trPr>
        <w:tc>
          <w:tcPr>
            <w:tcW w:w="679" w:type="pct"/>
            <w:vAlign w:val="center"/>
          </w:tcPr>
          <w:p w14:paraId="508ECED0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Shape Index</w:t>
            </w:r>
          </w:p>
        </w:tc>
        <w:tc>
          <w:tcPr>
            <w:tcW w:w="609" w:type="pct"/>
            <w:vAlign w:val="center"/>
          </w:tcPr>
          <w:p w14:paraId="41EF214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49 ± 5.2</w:t>
            </w:r>
          </w:p>
        </w:tc>
        <w:tc>
          <w:tcPr>
            <w:tcW w:w="597" w:type="pct"/>
            <w:vAlign w:val="center"/>
          </w:tcPr>
          <w:p w14:paraId="149A3E2E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47 ± 4.3</w:t>
            </w:r>
          </w:p>
        </w:tc>
        <w:tc>
          <w:tcPr>
            <w:tcW w:w="816" w:type="pct"/>
            <w:vAlign w:val="center"/>
          </w:tcPr>
          <w:p w14:paraId="24A33419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42 ± 4.2</w:t>
            </w:r>
          </w:p>
        </w:tc>
        <w:tc>
          <w:tcPr>
            <w:tcW w:w="637" w:type="pct"/>
            <w:vAlign w:val="center"/>
          </w:tcPr>
          <w:p w14:paraId="38B847FD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485" w:type="pct"/>
            <w:vAlign w:val="center"/>
          </w:tcPr>
          <w:p w14:paraId="5670DA5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****</w:t>
            </w:r>
          </w:p>
        </w:tc>
        <w:tc>
          <w:tcPr>
            <w:tcW w:w="555" w:type="pct"/>
            <w:vAlign w:val="center"/>
          </w:tcPr>
          <w:p w14:paraId="540FA9C4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0.002**</w:t>
            </w:r>
          </w:p>
        </w:tc>
        <w:tc>
          <w:tcPr>
            <w:tcW w:w="622" w:type="pct"/>
            <w:vAlign w:val="center"/>
          </w:tcPr>
          <w:p w14:paraId="0B72640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  <w:r w:rsidRPr="00086A6A">
              <w:rPr>
                <w:rFonts w:ascii="Times New Roman" w:hAnsi="Times New Roman"/>
              </w:rPr>
              <w:t>,</w:t>
            </w:r>
          </w:p>
          <w:p w14:paraId="2AF3C9B1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H</w:t>
            </w:r>
            <w:r w:rsidRPr="00086A6A">
              <w:rPr>
                <w:rFonts w:ascii="Times New Roman" w:eastAsiaTheme="minorEastAsia" w:hAnsi="Times New Roman"/>
              </w:rPr>
              <w:t xml:space="preserve"> &gt; </w:t>
            </w:r>
            <w:r w:rsidRPr="00086A6A">
              <w:rPr>
                <w:rFonts w:ascii="Times New Roman" w:hAnsi="Times New Roman"/>
              </w:rPr>
              <w:t>II</w:t>
            </w:r>
            <w:r w:rsidRPr="00086A6A">
              <w:rPr>
                <w:rFonts w:ascii="Times New Roman" w:hAnsi="Times New Roman"/>
                <w:vertAlign w:val="subscript"/>
              </w:rPr>
              <w:t>N</w:t>
            </w:r>
          </w:p>
        </w:tc>
      </w:tr>
      <w:tr w:rsidR="00086A6A" w:rsidRPr="00086A6A" w14:paraId="73170280" w14:textId="77777777" w:rsidTr="00077CA9">
        <w:trPr>
          <w:trHeight w:val="283"/>
          <w:jc w:val="center"/>
        </w:trPr>
        <w:tc>
          <w:tcPr>
            <w:tcW w:w="679" w:type="pct"/>
            <w:vAlign w:val="center"/>
          </w:tcPr>
          <w:p w14:paraId="1F2FF113" w14:textId="77777777" w:rsidR="00617C9C" w:rsidRPr="00086A6A" w:rsidRDefault="004F408B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Volume</w:t>
            </w:r>
          </w:p>
        </w:tc>
        <w:tc>
          <w:tcPr>
            <w:tcW w:w="609" w:type="pct"/>
            <w:vAlign w:val="center"/>
          </w:tcPr>
          <w:p w14:paraId="32DB74F9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1076 ± 270</w:t>
            </w:r>
          </w:p>
        </w:tc>
        <w:tc>
          <w:tcPr>
            <w:tcW w:w="597" w:type="pct"/>
            <w:vAlign w:val="center"/>
          </w:tcPr>
          <w:p w14:paraId="474CE717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938 ± 306</w:t>
            </w:r>
          </w:p>
        </w:tc>
        <w:tc>
          <w:tcPr>
            <w:tcW w:w="816" w:type="pct"/>
            <w:vAlign w:val="center"/>
          </w:tcPr>
          <w:p w14:paraId="3A7F7226" w14:textId="77777777" w:rsidR="00617C9C" w:rsidRPr="00086A6A" w:rsidRDefault="004F408B">
            <w:pPr>
              <w:widowControl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1025 ± 286</w:t>
            </w:r>
          </w:p>
        </w:tc>
        <w:tc>
          <w:tcPr>
            <w:tcW w:w="637" w:type="pct"/>
            <w:vAlign w:val="center"/>
          </w:tcPr>
          <w:p w14:paraId="7FD6306C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485" w:type="pct"/>
            <w:vAlign w:val="center"/>
          </w:tcPr>
          <w:p w14:paraId="52FE7942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555" w:type="pct"/>
            <w:vAlign w:val="center"/>
          </w:tcPr>
          <w:p w14:paraId="3ED7561A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ns</w:t>
            </w:r>
          </w:p>
        </w:tc>
        <w:tc>
          <w:tcPr>
            <w:tcW w:w="622" w:type="pct"/>
            <w:vAlign w:val="center"/>
          </w:tcPr>
          <w:p w14:paraId="21919D6E" w14:textId="77777777" w:rsidR="00617C9C" w:rsidRPr="00086A6A" w:rsidRDefault="004F408B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-</w:t>
            </w:r>
          </w:p>
        </w:tc>
      </w:tr>
    </w:tbl>
    <w:p w14:paraId="5C75F2DF" w14:textId="7F0042B7" w:rsidR="00617C9C" w:rsidRPr="00086A6A" w:rsidRDefault="004F408B" w:rsidP="00024195">
      <w:pPr>
        <w:pStyle w:val="af4"/>
        <w:jc w:val="both"/>
      </w:pPr>
      <w:r w:rsidRPr="00086A6A">
        <w:t>I</w:t>
      </w:r>
      <w:r w:rsidRPr="00086A6A">
        <w:rPr>
          <w:vertAlign w:val="subscript"/>
        </w:rPr>
        <w:t>N</w:t>
      </w:r>
      <w:r w:rsidRPr="00086A6A">
        <w:t xml:space="preserve">: </w:t>
      </w:r>
      <w:proofErr w:type="spellStart"/>
      <w:r w:rsidRPr="00086A6A">
        <w:t>normodivergent</w:t>
      </w:r>
      <w:proofErr w:type="spellEnd"/>
      <w:r w:rsidRPr="00086A6A">
        <w:t xml:space="preserve"> skeletal Class I malocclusion</w:t>
      </w:r>
      <w:r w:rsidRPr="00086A6A">
        <w:rPr>
          <w:rFonts w:eastAsia="宋体"/>
        </w:rPr>
        <w:t>;</w:t>
      </w:r>
      <w:r w:rsidRPr="00086A6A">
        <w:t xml:space="preserve"> II</w:t>
      </w:r>
      <w:r w:rsidRPr="00086A6A">
        <w:rPr>
          <w:vertAlign w:val="subscript"/>
        </w:rPr>
        <w:t>N</w:t>
      </w:r>
      <w:r w:rsidRPr="00086A6A">
        <w:rPr>
          <w:rFonts w:eastAsia="宋体"/>
        </w:rPr>
        <w:t>:</w:t>
      </w:r>
      <w:r w:rsidRPr="00086A6A">
        <w:t xml:space="preserve"> </w:t>
      </w:r>
      <w:proofErr w:type="spellStart"/>
      <w:r w:rsidRPr="00086A6A">
        <w:t>normodivergent</w:t>
      </w:r>
      <w:proofErr w:type="spellEnd"/>
      <w:r w:rsidRPr="00086A6A">
        <w:t xml:space="preserve"> skeletal Class II malocclusion</w:t>
      </w:r>
      <w:r w:rsidRPr="00086A6A">
        <w:rPr>
          <w:rFonts w:eastAsia="宋体"/>
        </w:rPr>
        <w:t xml:space="preserve">; </w:t>
      </w:r>
      <w:r w:rsidRPr="00086A6A">
        <w:t>II</w:t>
      </w:r>
      <w:r w:rsidRPr="00086A6A">
        <w:rPr>
          <w:vertAlign w:val="subscript"/>
        </w:rPr>
        <w:t>H</w:t>
      </w:r>
      <w:r w:rsidRPr="00086A6A">
        <w:t xml:space="preserve">: hyperdivergent skeletal Class II malocclusion; </w:t>
      </w:r>
      <w:r w:rsidRPr="00086A6A">
        <w:rPr>
          <w:rFonts w:eastAsia="宋体"/>
          <w:kern w:val="0"/>
          <w:lang w:bidi="ar"/>
        </w:rPr>
        <w:t>ns: n</w:t>
      </w:r>
      <w:r w:rsidRPr="00086A6A">
        <w:t>o significance; SD: standard deviation; POP-AOP: posterior occlusal plane-anterior occlusal plane; ANB:</w:t>
      </w:r>
      <w:r w:rsidRPr="00086A6A">
        <w:rPr>
          <w:rFonts w:eastAsia="宋体"/>
        </w:rPr>
        <w:t xml:space="preserve"> </w:t>
      </w:r>
      <w:r w:rsidRPr="00086A6A">
        <w:t>Angle</w:t>
      </w:r>
      <w:r w:rsidRPr="00086A6A">
        <w:rPr>
          <w:rFonts w:eastAsia="宋体"/>
        </w:rPr>
        <w:t xml:space="preserve"> </w:t>
      </w:r>
      <w:r w:rsidRPr="00086A6A">
        <w:t>between</w:t>
      </w:r>
      <w:r w:rsidRPr="00086A6A">
        <w:rPr>
          <w:rFonts w:eastAsia="宋体"/>
        </w:rPr>
        <w:t xml:space="preserve"> </w:t>
      </w:r>
      <w:r w:rsidRPr="00086A6A">
        <w:t>Nasion-A</w:t>
      </w:r>
      <w:r w:rsidRPr="00086A6A">
        <w:rPr>
          <w:rFonts w:eastAsia="宋体"/>
        </w:rPr>
        <w:t xml:space="preserve"> </w:t>
      </w:r>
      <w:r w:rsidRPr="00086A6A">
        <w:t>point</w:t>
      </w:r>
      <w:r w:rsidRPr="00086A6A">
        <w:rPr>
          <w:rFonts w:eastAsia="宋体"/>
        </w:rPr>
        <w:t xml:space="preserve"> </w:t>
      </w:r>
      <w:r w:rsidRPr="00086A6A">
        <w:t>and</w:t>
      </w:r>
      <w:r w:rsidRPr="00086A6A">
        <w:rPr>
          <w:rFonts w:eastAsia="宋体"/>
        </w:rPr>
        <w:t xml:space="preserve"> </w:t>
      </w:r>
      <w:r w:rsidRPr="00086A6A">
        <w:t>Nasion-B</w:t>
      </w:r>
      <w:r w:rsidRPr="00086A6A">
        <w:rPr>
          <w:rFonts w:eastAsia="宋体"/>
        </w:rPr>
        <w:t xml:space="preserve"> </w:t>
      </w:r>
      <w:r w:rsidRPr="00086A6A">
        <w:t>point; SN-MP:</w:t>
      </w:r>
      <w:r w:rsidRPr="00086A6A">
        <w:rPr>
          <w:rFonts w:eastAsia="宋体"/>
        </w:rPr>
        <w:t xml:space="preserve"> </w:t>
      </w:r>
      <w:r w:rsidRPr="00086A6A">
        <w:t>Sella-Nasion</w:t>
      </w:r>
      <w:r w:rsidRPr="00086A6A">
        <w:rPr>
          <w:rFonts w:eastAsia="宋体"/>
        </w:rPr>
        <w:t xml:space="preserve"> </w:t>
      </w:r>
      <w:r w:rsidRPr="00086A6A">
        <w:t>plane to</w:t>
      </w:r>
      <w:r w:rsidRPr="00086A6A">
        <w:rPr>
          <w:rFonts w:eastAsia="宋体"/>
        </w:rPr>
        <w:t xml:space="preserve"> </w:t>
      </w:r>
      <w:r w:rsidRPr="00086A6A">
        <w:t>Mandibular</w:t>
      </w:r>
      <w:r w:rsidRPr="00086A6A">
        <w:rPr>
          <w:rFonts w:eastAsia="宋体"/>
        </w:rPr>
        <w:t xml:space="preserve"> </w:t>
      </w:r>
      <w:r w:rsidRPr="00086A6A">
        <w:t>Plane angle;</w:t>
      </w:r>
      <w:r w:rsidRPr="00086A6A">
        <w:rPr>
          <w:rFonts w:eastAsia="宋体"/>
        </w:rPr>
        <w:t xml:space="preserve"> </w:t>
      </w:r>
      <w:r w:rsidRPr="00086A6A">
        <w:t>FH-OP: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Pr="00086A6A">
        <w:rPr>
          <w:rFonts w:eastAsia="宋体"/>
        </w:rPr>
        <w:t xml:space="preserve"> </w:t>
      </w:r>
      <w:r w:rsidRPr="00086A6A">
        <w:t>of the</w:t>
      </w:r>
      <w:r w:rsidRPr="00086A6A">
        <w:rPr>
          <w:rFonts w:eastAsia="宋体"/>
        </w:rPr>
        <w:t xml:space="preserve"> </w:t>
      </w:r>
      <w:r w:rsidRPr="00086A6A">
        <w:t>occlusal</w:t>
      </w:r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FH-POP: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="00024195">
        <w:rPr>
          <w:rFonts w:eastAsia="宋体"/>
        </w:rPr>
        <w:t xml:space="preserve"> </w:t>
      </w:r>
      <w:r w:rsidRPr="00086A6A">
        <w:t>of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posterior</w:t>
      </w:r>
      <w:r w:rsidRPr="00086A6A">
        <w:rPr>
          <w:rFonts w:eastAsia="宋体"/>
        </w:rPr>
        <w:t xml:space="preserve"> </w:t>
      </w:r>
      <w:r w:rsidRPr="00086A6A">
        <w:t>occlusal</w:t>
      </w:r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FH-AOP: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Pr="00086A6A">
        <w:rPr>
          <w:rFonts w:eastAsia="宋体"/>
        </w:rPr>
        <w:t xml:space="preserve"> </w:t>
      </w:r>
      <w:r w:rsidRPr="00086A6A">
        <w:t>of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proofErr w:type="spellStart"/>
      <w:r w:rsidRPr="00086A6A">
        <w:t>interiorocclusal</w:t>
      </w:r>
      <w:proofErr w:type="spellEnd"/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</w:t>
      </w:r>
      <w:proofErr w:type="spellStart"/>
      <w:r w:rsidRPr="00086A6A">
        <w:t>NPo</w:t>
      </w:r>
      <w:proofErr w:type="spellEnd"/>
      <w:r w:rsidRPr="00086A6A">
        <w:t>:</w:t>
      </w:r>
      <w:r w:rsidR="00024195">
        <w:t xml:space="preserve"> </w:t>
      </w:r>
      <w:r w:rsidRPr="00086A6A">
        <w:t>Frankfort</w:t>
      </w:r>
      <w:r w:rsidRPr="00086A6A">
        <w:rPr>
          <w:rFonts w:eastAsia="宋体"/>
        </w:rPr>
        <w:t xml:space="preserve"> </w:t>
      </w:r>
      <w:r w:rsidRPr="00086A6A">
        <w:t>Horizontal</w:t>
      </w:r>
      <w:r w:rsidRPr="00086A6A">
        <w:rPr>
          <w:rFonts w:eastAsia="宋体"/>
        </w:rPr>
        <w:t xml:space="preserve"> </w:t>
      </w:r>
      <w:r w:rsidRPr="00086A6A">
        <w:t>plane</w:t>
      </w:r>
      <w:r w:rsidRPr="00086A6A">
        <w:rPr>
          <w:rFonts w:eastAsia="宋体"/>
        </w:rPr>
        <w:t xml:space="preserve"> </w:t>
      </w:r>
      <w:r w:rsidRPr="00086A6A">
        <w:t>to</w:t>
      </w:r>
      <w:r w:rsidRPr="00086A6A">
        <w:rPr>
          <w:rFonts w:eastAsia="宋体"/>
        </w:rPr>
        <w:t xml:space="preserve"> </w:t>
      </w:r>
      <w:r w:rsidRPr="00086A6A">
        <w:t>Nasion-Pogonion</w:t>
      </w:r>
      <w:r w:rsidRPr="00086A6A">
        <w:rPr>
          <w:rFonts w:eastAsia="宋体"/>
        </w:rPr>
        <w:t xml:space="preserve"> </w:t>
      </w:r>
      <w:r w:rsidRPr="00086A6A">
        <w:t>line</w:t>
      </w:r>
      <w:r w:rsidRPr="00086A6A">
        <w:rPr>
          <w:rFonts w:eastAsia="宋体"/>
        </w:rPr>
        <w:t xml:space="preserve"> </w:t>
      </w:r>
      <w:r w:rsidRPr="00086A6A">
        <w:t>angle.</w:t>
      </w:r>
    </w:p>
    <w:p w14:paraId="33F34255" w14:textId="77777777" w:rsidR="00617C9C" w:rsidRPr="00086A6A" w:rsidRDefault="004F408B" w:rsidP="00024195">
      <w:pPr>
        <w:pStyle w:val="af4"/>
        <w:jc w:val="both"/>
      </w:pPr>
      <w:r w:rsidRPr="00086A6A">
        <w:t>Significance: *</w:t>
      </w:r>
      <w:r w:rsidRPr="00086A6A">
        <w:rPr>
          <w:i/>
          <w:iCs/>
        </w:rPr>
        <w:t xml:space="preserve">p </w:t>
      </w:r>
      <w:r w:rsidRPr="00086A6A">
        <w:rPr>
          <w:rFonts w:eastAsia="宋体"/>
        </w:rPr>
        <w:t xml:space="preserve">&lt; </w:t>
      </w:r>
      <w:r w:rsidRPr="00086A6A">
        <w:t>0.05; **</w:t>
      </w:r>
      <w:r w:rsidRPr="00086A6A">
        <w:rPr>
          <w:i/>
          <w:iCs/>
        </w:rPr>
        <w:t xml:space="preserve">p </w:t>
      </w:r>
      <w:r w:rsidRPr="00086A6A">
        <w:rPr>
          <w:rFonts w:eastAsia="宋体"/>
        </w:rPr>
        <w:t xml:space="preserve">&lt; </w:t>
      </w:r>
      <w:r w:rsidRPr="00086A6A">
        <w:t>0.01; ***</w:t>
      </w:r>
      <w:r w:rsidRPr="00086A6A">
        <w:rPr>
          <w:i/>
          <w:iCs/>
        </w:rPr>
        <w:t xml:space="preserve">p </w:t>
      </w:r>
      <w:r w:rsidRPr="00086A6A">
        <w:rPr>
          <w:rFonts w:eastAsia="宋体"/>
        </w:rPr>
        <w:t xml:space="preserve">&lt; </w:t>
      </w:r>
      <w:r w:rsidRPr="00086A6A">
        <w:t>0.001; ****</w:t>
      </w:r>
      <w:r w:rsidRPr="00086A6A">
        <w:rPr>
          <w:i/>
          <w:iCs/>
        </w:rPr>
        <w:t xml:space="preserve">p </w:t>
      </w:r>
      <w:r w:rsidRPr="00086A6A">
        <w:rPr>
          <w:rFonts w:eastAsia="宋体"/>
        </w:rPr>
        <w:t xml:space="preserve">&lt; </w:t>
      </w:r>
      <w:r w:rsidRPr="00086A6A">
        <w:t>0.0001.</w:t>
      </w:r>
    </w:p>
    <w:p w14:paraId="309941C8" w14:textId="77777777" w:rsidR="00617C9C" w:rsidRPr="00086A6A" w:rsidRDefault="00617C9C" w:rsidP="00024195">
      <w:pPr>
        <w:ind w:firstLine="420"/>
        <w:rPr>
          <w:rFonts w:eastAsia="宋体"/>
          <w:lang w:bidi="ar"/>
        </w:rPr>
      </w:pPr>
    </w:p>
    <w:p w14:paraId="2CFA2A80" w14:textId="77777777" w:rsidR="00617C9C" w:rsidRPr="00086A6A" w:rsidRDefault="00617C9C" w:rsidP="00024195">
      <w:pPr>
        <w:ind w:firstLine="420"/>
        <w:rPr>
          <w:rFonts w:eastAsia="宋体"/>
          <w:lang w:bidi="ar"/>
        </w:rPr>
      </w:pPr>
    </w:p>
    <w:p w14:paraId="0C35FA11" w14:textId="77777777" w:rsidR="00617C9C" w:rsidRPr="00086A6A" w:rsidRDefault="004F408B">
      <w:pPr>
        <w:pStyle w:val="af3"/>
      </w:pPr>
      <w:r w:rsidRPr="00086A6A">
        <w:t xml:space="preserve">Supplementary Table 4. Spearman’s rank correlation between the inclination of OPs and the position and shapes of the chin and mandibular symphysis in individuals of </w:t>
      </w:r>
      <w:proofErr w:type="spellStart"/>
      <w:r w:rsidRPr="00086A6A">
        <w:t>normodivergent</w:t>
      </w:r>
      <w:proofErr w:type="spellEnd"/>
      <w:r w:rsidRPr="00086A6A">
        <w:t xml:space="preserve"> skele</w:t>
      </w:r>
      <w:r w:rsidRPr="00086A6A">
        <w:rPr>
          <w:rFonts w:eastAsia="宋体"/>
        </w:rPr>
        <w:t>t</w:t>
      </w:r>
      <w:r w:rsidRPr="00086A6A">
        <w:t>al Class I malocclusion.</w:t>
      </w:r>
    </w:p>
    <w:tbl>
      <w:tblPr>
        <w:tblStyle w:val="ae"/>
        <w:tblW w:w="9593" w:type="dxa"/>
        <w:jc w:val="center"/>
        <w:tblLook w:val="04A0" w:firstRow="1" w:lastRow="0" w:firstColumn="1" w:lastColumn="0" w:noHBand="0" w:noVBand="1"/>
      </w:tblPr>
      <w:tblGrid>
        <w:gridCol w:w="1595"/>
        <w:gridCol w:w="1461"/>
        <w:gridCol w:w="1461"/>
        <w:gridCol w:w="1465"/>
        <w:gridCol w:w="1092"/>
        <w:gridCol w:w="1421"/>
        <w:gridCol w:w="1098"/>
      </w:tblGrid>
      <w:tr w:rsidR="00086A6A" w:rsidRPr="00086A6A" w14:paraId="6FEAC7E4" w14:textId="77777777">
        <w:trPr>
          <w:trHeight w:val="283"/>
          <w:jc w:val="center"/>
        </w:trPr>
        <w:tc>
          <w:tcPr>
            <w:tcW w:w="1595" w:type="dxa"/>
            <w:vMerge w:val="restart"/>
            <w:vAlign w:val="center"/>
          </w:tcPr>
          <w:p w14:paraId="0DC70571" w14:textId="77777777" w:rsidR="00617C9C" w:rsidRPr="00086A6A" w:rsidRDefault="00617C9C">
            <w:pPr>
              <w:tabs>
                <w:tab w:val="left" w:pos="1517"/>
              </w:tabs>
              <w:ind w:firstLineChars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922" w:type="dxa"/>
            <w:gridSpan w:val="2"/>
            <w:vAlign w:val="center"/>
          </w:tcPr>
          <w:p w14:paraId="27287A6C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FH-OP</w:t>
            </w:r>
          </w:p>
        </w:tc>
        <w:tc>
          <w:tcPr>
            <w:tcW w:w="2557" w:type="dxa"/>
            <w:gridSpan w:val="2"/>
            <w:vAlign w:val="center"/>
          </w:tcPr>
          <w:p w14:paraId="56ED47D1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FH-POP</w:t>
            </w:r>
          </w:p>
        </w:tc>
        <w:tc>
          <w:tcPr>
            <w:tcW w:w="2519" w:type="dxa"/>
            <w:gridSpan w:val="2"/>
            <w:vAlign w:val="center"/>
          </w:tcPr>
          <w:p w14:paraId="67E8FACF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FH-AOP</w:t>
            </w:r>
          </w:p>
        </w:tc>
      </w:tr>
      <w:tr w:rsidR="00086A6A" w:rsidRPr="00086A6A" w14:paraId="1A43F414" w14:textId="77777777">
        <w:trPr>
          <w:trHeight w:val="283"/>
          <w:jc w:val="center"/>
        </w:trPr>
        <w:tc>
          <w:tcPr>
            <w:tcW w:w="1595" w:type="dxa"/>
            <w:vMerge/>
            <w:shd w:val="clear" w:color="auto" w:fill="FFFFFF"/>
            <w:vAlign w:val="center"/>
          </w:tcPr>
          <w:p w14:paraId="1D0356DD" w14:textId="77777777" w:rsidR="00617C9C" w:rsidRPr="00086A6A" w:rsidRDefault="00617C9C">
            <w:pPr>
              <w:tabs>
                <w:tab w:val="left" w:pos="1517"/>
              </w:tabs>
              <w:ind w:firstLineChars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1" w:type="dxa"/>
            <w:shd w:val="clear" w:color="auto" w:fill="FFFFFF"/>
            <w:vAlign w:val="center"/>
          </w:tcPr>
          <w:p w14:paraId="24281874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 w:rsidRPr="00086A6A">
              <w:rPr>
                <w:rFonts w:ascii="Times New Roman" w:hAnsi="Times New Roman"/>
              </w:rPr>
              <w:t xml:space="preserve">Coefficient </w:t>
            </w:r>
            <w:r w:rsidRPr="00086A6A">
              <w:rPr>
                <w:rFonts w:ascii="Times New Roman" w:eastAsiaTheme="minorEastAsia" w:hAnsi="Times New Roman"/>
              </w:rPr>
              <w:t>(</w:t>
            </w:r>
            <w:r w:rsidRPr="00086A6A">
              <w:rPr>
                <w:rFonts w:ascii="Times New Roman" w:hAnsi="Times New Roman"/>
                <w:i/>
                <w:iCs/>
              </w:rPr>
              <w:t>r</w:t>
            </w:r>
            <w:r w:rsidRPr="00086A6A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313EEE83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  <w:i/>
                <w:iCs/>
              </w:rPr>
              <w:t>p</w:t>
            </w:r>
            <w:r w:rsidRPr="00086A6A">
              <w:rPr>
                <w:rFonts w:ascii="Times New Roman" w:hAnsi="Times New Roman"/>
              </w:rPr>
              <w:t xml:space="preserve"> Values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650DF4C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 xml:space="preserve">Coefficient </w:t>
            </w:r>
            <w:r w:rsidRPr="00086A6A">
              <w:rPr>
                <w:rFonts w:ascii="Times New Roman" w:eastAsiaTheme="minorEastAsia" w:hAnsi="Times New Roman"/>
              </w:rPr>
              <w:t>(</w:t>
            </w:r>
            <w:r w:rsidRPr="00086A6A">
              <w:rPr>
                <w:rFonts w:ascii="Times New Roman" w:hAnsi="Times New Roman"/>
                <w:i/>
                <w:iCs/>
              </w:rPr>
              <w:t>r</w:t>
            </w:r>
            <w:r w:rsidRPr="00086A6A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779339ED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  <w:i/>
                <w:iCs/>
              </w:rPr>
              <w:t>p</w:t>
            </w:r>
            <w:r w:rsidRPr="00086A6A">
              <w:rPr>
                <w:rFonts w:ascii="Times New Roman" w:hAnsi="Times New Roman"/>
              </w:rPr>
              <w:t xml:space="preserve"> Values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662238B3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 xml:space="preserve">Coefficient </w:t>
            </w:r>
            <w:r w:rsidRPr="00086A6A">
              <w:rPr>
                <w:rFonts w:ascii="Times New Roman" w:eastAsiaTheme="minorEastAsia" w:hAnsi="Times New Roman"/>
              </w:rPr>
              <w:t>(</w:t>
            </w:r>
            <w:r w:rsidRPr="00086A6A">
              <w:rPr>
                <w:rFonts w:ascii="Times New Roman" w:hAnsi="Times New Roman"/>
                <w:i/>
                <w:iCs/>
              </w:rPr>
              <w:t>r</w:t>
            </w:r>
            <w:r w:rsidRPr="00086A6A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49E611C1" w14:textId="77777777" w:rsidR="00617C9C" w:rsidRPr="00086A6A" w:rsidRDefault="004F408B">
            <w:pPr>
              <w:tabs>
                <w:tab w:val="left" w:pos="1517"/>
              </w:tabs>
              <w:ind w:firstLineChars="0" w:firstLine="0"/>
              <w:jc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  <w:i/>
                <w:iCs/>
              </w:rPr>
              <w:t>p</w:t>
            </w:r>
            <w:r w:rsidRPr="00086A6A">
              <w:rPr>
                <w:rFonts w:ascii="Times New Roman" w:hAnsi="Times New Roman"/>
              </w:rPr>
              <w:t xml:space="preserve"> Values</w:t>
            </w:r>
          </w:p>
        </w:tc>
      </w:tr>
      <w:tr w:rsidR="00086A6A" w:rsidRPr="00086A6A" w14:paraId="3809E6D8" w14:textId="77777777">
        <w:trPr>
          <w:trHeight w:val="283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3BF76A60" w14:textId="77777777" w:rsidR="00617C9C" w:rsidRPr="00086A6A" w:rsidRDefault="004F408B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FH-</w:t>
            </w:r>
            <w:proofErr w:type="spellStart"/>
            <w:r w:rsidRPr="00086A6A">
              <w:rPr>
                <w:rFonts w:ascii="Times New Roman" w:hAnsi="Times New Roman"/>
              </w:rPr>
              <w:t>NPo</w:t>
            </w:r>
            <w:proofErr w:type="spellEnd"/>
          </w:p>
        </w:tc>
        <w:tc>
          <w:tcPr>
            <w:tcW w:w="1461" w:type="dxa"/>
            <w:shd w:val="clear" w:color="auto" w:fill="FFFFFF"/>
            <w:vAlign w:val="center"/>
          </w:tcPr>
          <w:p w14:paraId="1DB8A6D0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−0.6680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4FE44D68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 w:rsidRPr="00086A6A">
              <w:rPr>
                <w:rFonts w:ascii="Times New Roman" w:hAnsi="Times New Roman"/>
              </w:rPr>
              <w:t>&lt;0.0001****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47A7271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−0.3598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6884FC7D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 w:rsidRPr="00086A6A">
              <w:rPr>
                <w:rFonts w:ascii="Times New Roman" w:hAnsi="Times New Roman"/>
              </w:rPr>
              <w:t>0.0103*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0D74464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−0.4264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6D678944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 w:rsidRPr="00086A6A">
              <w:rPr>
                <w:rFonts w:ascii="Times New Roman" w:hAnsi="Times New Roman"/>
              </w:rPr>
              <w:t>0.0020**</w:t>
            </w:r>
          </w:p>
        </w:tc>
      </w:tr>
      <w:tr w:rsidR="00086A6A" w:rsidRPr="00086A6A" w14:paraId="2F6D9DA1" w14:textId="77777777">
        <w:trPr>
          <w:trHeight w:val="283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6EE9D118" w14:textId="77777777" w:rsidR="00617C9C" w:rsidRPr="00086A6A" w:rsidRDefault="004F408B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Height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1B0783C0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0.04025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0A56244F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0.7814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5BBB016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0.2311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2C5EF71D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0.1063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23AD313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0.1665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35C05AF1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0.2479</w:t>
            </w:r>
          </w:p>
        </w:tc>
      </w:tr>
      <w:tr w:rsidR="00086A6A" w:rsidRPr="00086A6A" w14:paraId="57B9BE0E" w14:textId="77777777">
        <w:trPr>
          <w:trHeight w:val="283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1B44E74F" w14:textId="77777777" w:rsidR="00617C9C" w:rsidRPr="00086A6A" w:rsidRDefault="004F408B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projection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3D6A6F8E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−0.09392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37467AB8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0.5165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5DEC068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0.2144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6D882E45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0.1349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C63FAC4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0.05434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4297E1AF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0.7078</w:t>
            </w:r>
          </w:p>
        </w:tc>
      </w:tr>
      <w:tr w:rsidR="00086A6A" w:rsidRPr="00086A6A" w14:paraId="625331FD" w14:textId="77777777">
        <w:trPr>
          <w:trHeight w:val="283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BBD03DE" w14:textId="77777777" w:rsidR="00617C9C" w:rsidRPr="00086A6A" w:rsidRDefault="004F408B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Height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6D4A1AE3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−0.09409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4EF65BFE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0.5157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C33FDE8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−0.05281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51A096EE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0.7157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8CB06A6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0.09114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3FCACE25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0.5290</w:t>
            </w:r>
          </w:p>
        </w:tc>
      </w:tr>
      <w:tr w:rsidR="00086A6A" w:rsidRPr="00086A6A" w14:paraId="77033804" w14:textId="77777777">
        <w:trPr>
          <w:trHeight w:val="283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2CB19ADE" w14:textId="77777777" w:rsidR="00617C9C" w:rsidRPr="00086A6A" w:rsidRDefault="004F408B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Projection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348EF5F7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−0.1659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6B7ECADC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0.2496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A395AB8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−0.04409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55A4E57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0.7611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47C1F11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0.1043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58C0C99C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0.4710</w:t>
            </w:r>
          </w:p>
        </w:tc>
      </w:tr>
      <w:tr w:rsidR="00086A6A" w:rsidRPr="00086A6A" w14:paraId="6816FA56" w14:textId="77777777">
        <w:trPr>
          <w:trHeight w:val="283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5188E332" w14:textId="77777777" w:rsidR="00617C9C" w:rsidRPr="00086A6A" w:rsidRDefault="004F408B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Chin Shape Index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0B80C4D1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−0.1456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660B3C9F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0.3131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8219087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0.08156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1AB2730C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0.5734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AF44B55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−0.03420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18FAC9A8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0.8136</w:t>
            </w:r>
          </w:p>
        </w:tc>
      </w:tr>
      <w:tr w:rsidR="00086A6A" w:rsidRPr="00086A6A" w14:paraId="406C05B7" w14:textId="77777777">
        <w:trPr>
          <w:trHeight w:val="283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548E99F2" w14:textId="77777777" w:rsidR="00617C9C" w:rsidRPr="00086A6A" w:rsidRDefault="004F408B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Symphysis Shape Index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7DB4B78C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−0.07246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18F25F83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0.6170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546DC90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0.002298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2A884E17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0.9874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A2890A9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0.01530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1142881A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0.9160</w:t>
            </w:r>
          </w:p>
        </w:tc>
      </w:tr>
      <w:tr w:rsidR="00086A6A" w:rsidRPr="00086A6A" w14:paraId="1006CBC8" w14:textId="77777777">
        <w:trPr>
          <w:trHeight w:val="283"/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B242722" w14:textId="77777777" w:rsidR="00617C9C" w:rsidRPr="00086A6A" w:rsidRDefault="004F408B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Volume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04FDFB2D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−0.03561</w:t>
            </w:r>
          </w:p>
        </w:tc>
        <w:tc>
          <w:tcPr>
            <w:tcW w:w="1461" w:type="dxa"/>
            <w:shd w:val="clear" w:color="auto" w:fill="FFFFFF"/>
            <w:vAlign w:val="center"/>
          </w:tcPr>
          <w:p w14:paraId="1E99AD30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0.8060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895DAFD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−0.01291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77FED980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0.9291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6EAE92E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0.2107</w:t>
            </w:r>
          </w:p>
        </w:tc>
        <w:tc>
          <w:tcPr>
            <w:tcW w:w="1098" w:type="dxa"/>
            <w:shd w:val="clear" w:color="auto" w:fill="FFFFFF"/>
            <w:vAlign w:val="center"/>
          </w:tcPr>
          <w:p w14:paraId="7D004FEA" w14:textId="77777777" w:rsidR="00617C9C" w:rsidRPr="00086A6A" w:rsidRDefault="004F408B">
            <w:pPr>
              <w:widowControl/>
              <w:ind w:firstLineChars="0" w:firstLine="0"/>
              <w:jc w:val="center"/>
              <w:textAlignment w:val="center"/>
              <w:rPr>
                <w:rFonts w:ascii="Times New Roman" w:hAnsi="Times New Roman"/>
              </w:rPr>
            </w:pPr>
            <w:r w:rsidRPr="00086A6A">
              <w:rPr>
                <w:rFonts w:ascii="Times New Roman" w:hAnsi="Times New Roman"/>
              </w:rPr>
              <w:t>0.1420</w:t>
            </w:r>
          </w:p>
        </w:tc>
      </w:tr>
    </w:tbl>
    <w:p w14:paraId="3FDE7CA4" w14:textId="6280B0A8" w:rsidR="00617C9C" w:rsidRPr="00086A6A" w:rsidRDefault="004F408B">
      <w:pPr>
        <w:pStyle w:val="af4"/>
        <w:rPr>
          <w:kern w:val="0"/>
          <w:sz w:val="10"/>
          <w:szCs w:val="10"/>
          <w:lang w:bidi="ar"/>
        </w:rPr>
      </w:pPr>
      <w:r w:rsidRPr="00086A6A">
        <w:t>Significance</w:t>
      </w:r>
      <w:r w:rsidRPr="00024195">
        <w:t xml:space="preserve">: </w:t>
      </w:r>
      <w:r w:rsidRPr="00024195">
        <w:rPr>
          <w:bCs/>
        </w:rPr>
        <w:t>*</w:t>
      </w:r>
      <w:r w:rsidRPr="00024195">
        <w:rPr>
          <w:i/>
          <w:iCs/>
        </w:rPr>
        <w:t xml:space="preserve">p </w:t>
      </w:r>
      <w:r w:rsidRPr="00024195">
        <w:rPr>
          <w:rFonts w:eastAsia="宋体"/>
        </w:rPr>
        <w:t>&lt; 0</w:t>
      </w:r>
      <w:r w:rsidRPr="00024195">
        <w:t xml:space="preserve">.05; </w:t>
      </w:r>
      <w:r w:rsidRPr="00024195">
        <w:rPr>
          <w:bCs/>
        </w:rPr>
        <w:t>**</w:t>
      </w:r>
      <w:r w:rsidRPr="00024195">
        <w:rPr>
          <w:i/>
          <w:iCs/>
        </w:rPr>
        <w:t xml:space="preserve">p </w:t>
      </w:r>
      <w:r w:rsidRPr="00024195">
        <w:rPr>
          <w:rFonts w:eastAsia="宋体"/>
        </w:rPr>
        <w:t>&lt; 0</w:t>
      </w:r>
      <w:r w:rsidRPr="00024195">
        <w:t xml:space="preserve">.01; </w:t>
      </w:r>
      <w:r w:rsidRPr="00024195">
        <w:rPr>
          <w:bCs/>
        </w:rPr>
        <w:t>****</w:t>
      </w:r>
      <w:r w:rsidRPr="00024195">
        <w:rPr>
          <w:i/>
          <w:iCs/>
        </w:rPr>
        <w:t xml:space="preserve">p </w:t>
      </w:r>
      <w:r w:rsidRPr="00024195">
        <w:rPr>
          <w:rFonts w:eastAsia="宋体"/>
        </w:rPr>
        <w:t>&lt; 0</w:t>
      </w:r>
      <w:r w:rsidRPr="00024195">
        <w:t>.0001.</w:t>
      </w:r>
    </w:p>
    <w:p w14:paraId="284AD533" w14:textId="4B17BE1F" w:rsidR="00617C9C" w:rsidRPr="00086A6A" w:rsidRDefault="004F408B" w:rsidP="00024195">
      <w:pPr>
        <w:pStyle w:val="af4"/>
        <w:jc w:val="both"/>
      </w:pPr>
      <w:r w:rsidRPr="00086A6A">
        <w:t>FH-OP: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Pr="00086A6A">
        <w:rPr>
          <w:rFonts w:eastAsia="宋体"/>
        </w:rPr>
        <w:t xml:space="preserve"> </w:t>
      </w:r>
      <w:r w:rsidRPr="00086A6A">
        <w:t>of the</w:t>
      </w:r>
      <w:r w:rsidRPr="00086A6A">
        <w:rPr>
          <w:rFonts w:eastAsia="宋体"/>
        </w:rPr>
        <w:t xml:space="preserve"> </w:t>
      </w:r>
      <w:r w:rsidRPr="00086A6A">
        <w:t>occlusal</w:t>
      </w:r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FH-POP: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Pr="00086A6A">
        <w:rPr>
          <w:rFonts w:eastAsia="宋体"/>
        </w:rPr>
        <w:t xml:space="preserve"> </w:t>
      </w:r>
      <w:r w:rsidRPr="00086A6A">
        <w:t>of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posterior</w:t>
      </w:r>
      <w:r w:rsidRPr="00086A6A">
        <w:rPr>
          <w:rFonts w:eastAsia="宋体"/>
        </w:rPr>
        <w:t xml:space="preserve"> </w:t>
      </w:r>
      <w:r w:rsidRPr="00086A6A">
        <w:t>occlusal</w:t>
      </w:r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FH-AOP: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r w:rsidRPr="00086A6A">
        <w:t>inclination</w:t>
      </w:r>
      <w:r w:rsidRPr="00086A6A">
        <w:rPr>
          <w:rFonts w:eastAsia="宋体"/>
        </w:rPr>
        <w:t xml:space="preserve"> </w:t>
      </w:r>
      <w:r w:rsidRPr="00086A6A">
        <w:t>of</w:t>
      </w:r>
      <w:r w:rsidRPr="00086A6A">
        <w:rPr>
          <w:rFonts w:eastAsia="宋体"/>
        </w:rPr>
        <w:t xml:space="preserve"> </w:t>
      </w:r>
      <w:r w:rsidRPr="00086A6A">
        <w:t>the</w:t>
      </w:r>
      <w:r w:rsidRPr="00086A6A">
        <w:rPr>
          <w:rFonts w:eastAsia="宋体"/>
        </w:rPr>
        <w:t xml:space="preserve"> </w:t>
      </w:r>
      <w:proofErr w:type="spellStart"/>
      <w:r w:rsidRPr="00086A6A">
        <w:t>interiorocclusal</w:t>
      </w:r>
      <w:proofErr w:type="spellEnd"/>
      <w:r w:rsidRPr="00086A6A">
        <w:rPr>
          <w:rFonts w:eastAsia="宋体"/>
        </w:rPr>
        <w:t xml:space="preserve"> </w:t>
      </w:r>
      <w:r w:rsidRPr="00086A6A">
        <w:t>plane;</w:t>
      </w:r>
      <w:r w:rsidRPr="00086A6A">
        <w:rPr>
          <w:rFonts w:eastAsia="宋体"/>
        </w:rPr>
        <w:t xml:space="preserve"> </w:t>
      </w:r>
      <w:r w:rsidRPr="00086A6A">
        <w:t>FH-</w:t>
      </w:r>
      <w:proofErr w:type="spellStart"/>
      <w:r w:rsidRPr="00086A6A">
        <w:t>NPo</w:t>
      </w:r>
      <w:proofErr w:type="spellEnd"/>
      <w:r w:rsidRPr="00086A6A">
        <w:t>: Frankfort</w:t>
      </w:r>
      <w:r w:rsidRPr="00086A6A">
        <w:rPr>
          <w:rFonts w:eastAsia="宋体"/>
        </w:rPr>
        <w:t xml:space="preserve"> </w:t>
      </w:r>
      <w:r w:rsidRPr="00086A6A">
        <w:t>Horizontal</w:t>
      </w:r>
      <w:r w:rsidRPr="00086A6A">
        <w:rPr>
          <w:rFonts w:eastAsia="宋体"/>
        </w:rPr>
        <w:t xml:space="preserve"> </w:t>
      </w:r>
      <w:r w:rsidRPr="00086A6A">
        <w:t>plane</w:t>
      </w:r>
      <w:r w:rsidRPr="00086A6A">
        <w:rPr>
          <w:rFonts w:eastAsia="宋体"/>
        </w:rPr>
        <w:t xml:space="preserve"> </w:t>
      </w:r>
      <w:r w:rsidRPr="00086A6A">
        <w:t>to</w:t>
      </w:r>
      <w:r w:rsidRPr="00086A6A">
        <w:rPr>
          <w:rFonts w:eastAsia="宋体"/>
        </w:rPr>
        <w:t xml:space="preserve"> </w:t>
      </w:r>
      <w:r w:rsidRPr="00086A6A">
        <w:t>Nasion-Pogonion</w:t>
      </w:r>
      <w:r w:rsidRPr="00086A6A">
        <w:rPr>
          <w:rFonts w:eastAsia="宋体"/>
        </w:rPr>
        <w:t xml:space="preserve"> </w:t>
      </w:r>
      <w:r w:rsidRPr="00086A6A">
        <w:t>line</w:t>
      </w:r>
      <w:r w:rsidRPr="00086A6A">
        <w:rPr>
          <w:rFonts w:eastAsia="宋体"/>
        </w:rPr>
        <w:t xml:space="preserve"> </w:t>
      </w:r>
      <w:r w:rsidRPr="00086A6A">
        <w:t>angle</w:t>
      </w:r>
      <w:r w:rsidR="00024195">
        <w:t>.</w:t>
      </w:r>
      <w:bookmarkStart w:id="1" w:name="_GoBack"/>
      <w:bookmarkEnd w:id="1"/>
    </w:p>
    <w:p w14:paraId="36B3364E" w14:textId="77777777" w:rsidR="00617C9C" w:rsidRPr="00086A6A" w:rsidRDefault="00617C9C" w:rsidP="00024195">
      <w:pPr>
        <w:ind w:firstLineChars="0" w:firstLine="0"/>
      </w:pPr>
    </w:p>
    <w:sectPr w:rsidR="00617C9C" w:rsidRPr="00086A6A" w:rsidSect="00086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2" w:right="992" w:bottom="992" w:left="992" w:header="283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2123C" w14:textId="77777777" w:rsidR="00617C9C" w:rsidRDefault="004F408B">
      <w:pPr>
        <w:ind w:firstLine="420"/>
      </w:pPr>
      <w:r>
        <w:separator/>
      </w:r>
    </w:p>
  </w:endnote>
  <w:endnote w:type="continuationSeparator" w:id="0">
    <w:p w14:paraId="63124C0E" w14:textId="77777777" w:rsidR="00617C9C" w:rsidRDefault="004F408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3809" w14:textId="77777777" w:rsidR="00617C9C" w:rsidRDefault="00617C9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269370"/>
    </w:sdtPr>
    <w:sdtEndPr/>
    <w:sdtContent>
      <w:p w14:paraId="499D5A8C" w14:textId="7256980A" w:rsidR="00617C9C" w:rsidRDefault="004F408B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195" w:rsidRPr="00024195">
          <w:rPr>
            <w:noProof/>
            <w:lang w:val="zh-CN"/>
          </w:rPr>
          <w:t>2</w:t>
        </w:r>
        <w:r>
          <w:fldChar w:fldCharType="end"/>
        </w:r>
      </w:p>
    </w:sdtContent>
  </w:sdt>
  <w:p w14:paraId="5225890D" w14:textId="77777777" w:rsidR="00617C9C" w:rsidRDefault="00617C9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C26C" w14:textId="77777777" w:rsidR="00617C9C" w:rsidRDefault="00617C9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45A0F" w14:textId="77777777" w:rsidR="00617C9C" w:rsidRDefault="004F408B">
      <w:pPr>
        <w:ind w:firstLine="420"/>
      </w:pPr>
      <w:r>
        <w:separator/>
      </w:r>
    </w:p>
  </w:footnote>
  <w:footnote w:type="continuationSeparator" w:id="0">
    <w:p w14:paraId="45DFB290" w14:textId="77777777" w:rsidR="00617C9C" w:rsidRDefault="004F408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3F5E" w14:textId="77777777" w:rsidR="00617C9C" w:rsidRDefault="00617C9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B7DF" w14:textId="77777777" w:rsidR="00617C9C" w:rsidRDefault="00617C9C">
    <w:pPr>
      <w:pStyle w:val="a9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CC96B" w14:textId="77777777" w:rsidR="00617C9C" w:rsidRDefault="00617C9C">
    <w:pPr>
      <w:pStyle w:val="a9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7D8C2817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3"/>
    <w:rsid w:val="00024195"/>
    <w:rsid w:val="000457F7"/>
    <w:rsid w:val="000536B6"/>
    <w:rsid w:val="00064BBE"/>
    <w:rsid w:val="00077CA9"/>
    <w:rsid w:val="00086A6A"/>
    <w:rsid w:val="000B5961"/>
    <w:rsid w:val="00132550"/>
    <w:rsid w:val="00146387"/>
    <w:rsid w:val="00182A72"/>
    <w:rsid w:val="001D04FC"/>
    <w:rsid w:val="001D0553"/>
    <w:rsid w:val="001E6497"/>
    <w:rsid w:val="002646AE"/>
    <w:rsid w:val="002716F5"/>
    <w:rsid w:val="0032324C"/>
    <w:rsid w:val="003D091B"/>
    <w:rsid w:val="004F408B"/>
    <w:rsid w:val="0054591F"/>
    <w:rsid w:val="00546795"/>
    <w:rsid w:val="00563016"/>
    <w:rsid w:val="00596EDF"/>
    <w:rsid w:val="00617C9C"/>
    <w:rsid w:val="006E076B"/>
    <w:rsid w:val="007029BB"/>
    <w:rsid w:val="007C4FD6"/>
    <w:rsid w:val="008127DA"/>
    <w:rsid w:val="008339B6"/>
    <w:rsid w:val="008F07BF"/>
    <w:rsid w:val="00A21CAB"/>
    <w:rsid w:val="00C44C48"/>
    <w:rsid w:val="00D726C2"/>
    <w:rsid w:val="00D73DEE"/>
    <w:rsid w:val="00DD294A"/>
    <w:rsid w:val="00DE1332"/>
    <w:rsid w:val="00E170A3"/>
    <w:rsid w:val="00E42D06"/>
    <w:rsid w:val="00E704D9"/>
    <w:rsid w:val="00EE4AA7"/>
    <w:rsid w:val="05465332"/>
    <w:rsid w:val="0FB07E48"/>
    <w:rsid w:val="10872CC8"/>
    <w:rsid w:val="1F6B5A8D"/>
    <w:rsid w:val="29CB2D48"/>
    <w:rsid w:val="320007FB"/>
    <w:rsid w:val="32044D10"/>
    <w:rsid w:val="32EF2B5B"/>
    <w:rsid w:val="39DC1C0A"/>
    <w:rsid w:val="3AAC4E53"/>
    <w:rsid w:val="3AD72411"/>
    <w:rsid w:val="4B0304DA"/>
    <w:rsid w:val="4D3539D7"/>
    <w:rsid w:val="5DE030A9"/>
    <w:rsid w:val="62881626"/>
    <w:rsid w:val="695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AE987"/>
  <w15:docId w15:val="{FAE36A8F-063F-4661-873B-64B75F35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annotation text" w:uiPriority="9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line number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1"/>
    <w:qFormat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numPr>
        <w:ilvl w:val="1"/>
        <w:numId w:val="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numPr>
        <w:ilvl w:val="2"/>
        <w:numId w:val="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autoRedefine/>
    <w:uiPriority w:val="1"/>
    <w:qFormat/>
    <w:pPr>
      <w:autoSpaceDE w:val="0"/>
      <w:autoSpaceDN w:val="0"/>
      <w:adjustRightInd w:val="0"/>
      <w:ind w:firstLine="420"/>
    </w:pPr>
    <w:rPr>
      <w:kern w:val="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en-US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uiPriority w:val="99"/>
    <w:unhideWhenUsed/>
    <w:qFormat/>
  </w:style>
  <w:style w:type="character" w:styleId="af0">
    <w:name w:val="annotation reference"/>
    <w:basedOn w:val="a0"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rFonts w:eastAsia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eastAsia="Times New Roman"/>
      <w:kern w:val="2"/>
      <w:sz w:val="18"/>
      <w:szCs w:val="18"/>
    </w:rPr>
  </w:style>
  <w:style w:type="paragraph" w:customStyle="1" w:styleId="af1">
    <w:name w:val="文章标题"/>
    <w:basedOn w:val="a"/>
    <w:link w:val="af2"/>
    <w:autoRedefine/>
    <w:qFormat/>
    <w:pPr>
      <w:kinsoku w:val="0"/>
      <w:overflowPunct w:val="0"/>
      <w:autoSpaceDE w:val="0"/>
      <w:autoSpaceDN w:val="0"/>
      <w:adjustRightInd w:val="0"/>
      <w:snapToGri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2">
    <w:name w:val="文章标题 字符"/>
    <w:link w:val="af1"/>
    <w:qFormat/>
    <w:rPr>
      <w:rFonts w:eastAsia="Times New Roman"/>
      <w:b/>
      <w:bCs/>
      <w:spacing w:val="-8"/>
      <w:kern w:val="2"/>
      <w:sz w:val="36"/>
      <w:szCs w:val="36"/>
    </w:rPr>
  </w:style>
  <w:style w:type="character" w:customStyle="1" w:styleId="10">
    <w:name w:val="标题 1 字符"/>
    <w:link w:val="1"/>
    <w:uiPriority w:val="1"/>
    <w:qFormat/>
    <w:rPr>
      <w:rFonts w:eastAsia="Times New Roman" w:cs="Book Antiqua"/>
      <w:b/>
      <w:bCs/>
      <w:sz w:val="24"/>
    </w:rPr>
  </w:style>
  <w:style w:type="character" w:customStyle="1" w:styleId="20">
    <w:name w:val="标题 2 字符"/>
    <w:link w:val="2"/>
    <w:uiPriority w:val="9"/>
    <w:qFormat/>
    <w:rPr>
      <w:rFonts w:eastAsia="Times New Roman"/>
      <w:b/>
      <w:bCs/>
      <w:i/>
      <w:kern w:val="2"/>
      <w:sz w:val="22"/>
      <w:szCs w:val="21"/>
    </w:rPr>
  </w:style>
  <w:style w:type="character" w:customStyle="1" w:styleId="30">
    <w:name w:val="标题 3 字符"/>
    <w:link w:val="3"/>
    <w:uiPriority w:val="9"/>
    <w:qFormat/>
    <w:rPr>
      <w:rFonts w:eastAsia="Times New Roman"/>
      <w:bCs/>
      <w:i/>
      <w:kern w:val="2"/>
      <w:sz w:val="22"/>
      <w:szCs w:val="32"/>
    </w:rPr>
  </w:style>
  <w:style w:type="character" w:customStyle="1" w:styleId="40">
    <w:name w:val="标题 4 字符"/>
    <w:link w:val="4"/>
    <w:uiPriority w:val="9"/>
    <w:qFormat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eastAsia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Pr>
      <w:rFonts w:eastAsia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/>
      <w:kern w:val="2"/>
      <w:sz w:val="21"/>
      <w:szCs w:val="21"/>
    </w:rPr>
  </w:style>
  <w:style w:type="paragraph" w:customStyle="1" w:styleId="af3">
    <w:name w:val="表题"/>
    <w:basedOn w:val="a"/>
    <w:autoRedefine/>
    <w:qFormat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f4">
    <w:name w:val="表注"/>
    <w:basedOn w:val="af3"/>
    <w:autoRedefine/>
    <w:qFormat/>
    <w:pPr>
      <w:adjustRightInd w:val="0"/>
      <w:snapToGrid w:val="0"/>
      <w:spacing w:beforeLines="0" w:before="0" w:afterLines="0" w:after="0"/>
      <w:jc w:val="left"/>
    </w:pPr>
    <w:rPr>
      <w:b w:val="0"/>
    </w:rPr>
  </w:style>
  <w:style w:type="paragraph" w:customStyle="1" w:styleId="af5">
    <w:name w:val="参考文献"/>
    <w:basedOn w:val="a"/>
    <w:autoRedefine/>
    <w:qFormat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6">
    <w:name w:val="稿件类型"/>
    <w:basedOn w:val="a"/>
    <w:autoRedefine/>
    <w:qFormat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7">
    <w:name w:val="关键词"/>
    <w:basedOn w:val="a"/>
    <w:autoRedefine/>
    <w:qFormat/>
    <w:pPr>
      <w:ind w:firstLineChars="0" w:firstLine="0"/>
    </w:pPr>
  </w:style>
  <w:style w:type="paragraph" w:customStyle="1" w:styleId="af8">
    <w:name w:val="机构信息"/>
    <w:basedOn w:val="a"/>
    <w:link w:val="af9"/>
    <w:autoRedefine/>
    <w:qFormat/>
    <w:pPr>
      <w:ind w:firstLineChars="0" w:firstLine="0"/>
    </w:pPr>
    <w:rPr>
      <w:i/>
    </w:rPr>
  </w:style>
  <w:style w:type="character" w:customStyle="1" w:styleId="af9">
    <w:name w:val="机构信息 字符"/>
    <w:link w:val="af8"/>
    <w:qFormat/>
    <w:rPr>
      <w:rFonts w:eastAsia="Times New Roman"/>
      <w:i/>
      <w:kern w:val="2"/>
      <w:sz w:val="21"/>
      <w:szCs w:val="21"/>
    </w:rPr>
  </w:style>
  <w:style w:type="paragraph" w:customStyle="1" w:styleId="afa">
    <w:name w:val="接收日期"/>
    <w:basedOn w:val="a"/>
    <w:autoRedefine/>
    <w:qFormat/>
    <w:pPr>
      <w:ind w:firstLineChars="0" w:firstLine="0"/>
    </w:pPr>
  </w:style>
  <w:style w:type="paragraph" w:customStyle="1" w:styleId="afb">
    <w:name w:val="通讯作者"/>
    <w:basedOn w:val="a"/>
    <w:autoRedefine/>
    <w:qFormat/>
    <w:pPr>
      <w:ind w:firstLineChars="0" w:firstLine="0"/>
    </w:pPr>
  </w:style>
  <w:style w:type="paragraph" w:customStyle="1" w:styleId="afc">
    <w:name w:val="图注"/>
    <w:basedOn w:val="af4"/>
    <w:autoRedefine/>
    <w:qFormat/>
  </w:style>
  <w:style w:type="paragraph" w:customStyle="1" w:styleId="afd">
    <w:name w:val="文章内容"/>
    <w:basedOn w:val="a"/>
    <w:link w:val="afe"/>
    <w:autoRedefine/>
    <w:qFormat/>
    <w:pPr>
      <w:ind w:firstLine="420"/>
    </w:pPr>
    <w:rPr>
      <w:color w:val="000000"/>
    </w:rPr>
  </w:style>
  <w:style w:type="character" w:customStyle="1" w:styleId="afe">
    <w:name w:val="文章内容 字符"/>
    <w:link w:val="afd"/>
    <w:qFormat/>
    <w:rPr>
      <w:rFonts w:eastAsia="Times New Roman"/>
      <w:color w:val="000000"/>
      <w:kern w:val="2"/>
      <w:sz w:val="21"/>
      <w:szCs w:val="21"/>
    </w:rPr>
  </w:style>
  <w:style w:type="paragraph" w:customStyle="1" w:styleId="aff">
    <w:name w:val="摘要"/>
    <w:basedOn w:val="a"/>
    <w:autoRedefine/>
    <w:qFormat/>
    <w:pPr>
      <w:ind w:firstLineChars="0" w:firstLine="0"/>
    </w:pPr>
  </w:style>
  <w:style w:type="character" w:styleId="aff0">
    <w:name w:val="Placeholder Text"/>
    <w:uiPriority w:val="99"/>
    <w:semiHidden/>
    <w:qFormat/>
    <w:rPr>
      <w:color w:val="808080"/>
    </w:rPr>
  </w:style>
  <w:style w:type="character" w:customStyle="1" w:styleId="a6">
    <w:name w:val="正文文本 字符"/>
    <w:link w:val="a5"/>
    <w:uiPriority w:val="1"/>
    <w:qFormat/>
    <w:rPr>
      <w:rFonts w:eastAsia="Times New Roman"/>
      <w:sz w:val="21"/>
      <w:szCs w:val="21"/>
    </w:rPr>
  </w:style>
  <w:style w:type="paragraph" w:customStyle="1" w:styleId="aff1">
    <w:name w:val="致谢部分"/>
    <w:basedOn w:val="a5"/>
    <w:link w:val="aff2"/>
    <w:autoRedefine/>
    <w:qFormat/>
    <w:pPr>
      <w:ind w:firstLineChars="0" w:firstLine="0"/>
    </w:pPr>
    <w:rPr>
      <w:b/>
      <w:sz w:val="24"/>
      <w:szCs w:val="24"/>
    </w:rPr>
  </w:style>
  <w:style w:type="character" w:customStyle="1" w:styleId="aff2">
    <w:name w:val="致谢部分 字符"/>
    <w:link w:val="aff1"/>
    <w:qFormat/>
    <w:rPr>
      <w:rFonts w:eastAsia="Times New Roman"/>
      <w:b/>
      <w:sz w:val="24"/>
      <w:szCs w:val="24"/>
    </w:rPr>
  </w:style>
  <w:style w:type="paragraph" w:customStyle="1" w:styleId="aff3">
    <w:name w:val="作者信息"/>
    <w:basedOn w:val="a"/>
    <w:autoRedefine/>
    <w:qFormat/>
    <w:pPr>
      <w:ind w:firstLineChars="0" w:firstLine="0"/>
    </w:pPr>
  </w:style>
  <w:style w:type="character" w:customStyle="1" w:styleId="a4">
    <w:name w:val="批注文字 字符"/>
    <w:basedOn w:val="a0"/>
    <w:link w:val="a3"/>
    <w:uiPriority w:val="99"/>
    <w:qFormat/>
    <w:rPr>
      <w:rFonts w:eastAsia="Times New Roman"/>
      <w:kern w:val="2"/>
      <w:sz w:val="21"/>
      <w:szCs w:val="21"/>
    </w:rPr>
  </w:style>
  <w:style w:type="character" w:customStyle="1" w:styleId="ad">
    <w:name w:val="批注主题 字符"/>
    <w:basedOn w:val="a4"/>
    <w:link w:val="ac"/>
    <w:rPr>
      <w:rFonts w:eastAsia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Monique </cp:lastModifiedBy>
  <cp:revision>34</cp:revision>
  <dcterms:created xsi:type="dcterms:W3CDTF">2024-12-19T09:13:00Z</dcterms:created>
  <dcterms:modified xsi:type="dcterms:W3CDTF">2025-04-27T02:08:00Z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F9355FCF2408405288CAEE82668D18FD_12</vt:lpwstr>
  </property>
  <property fmtid="{D5CDD505-2E9C-101B-9397-08002B2CF9AE}" pid="4" name="KSOTemplateDocerSaveRecord">
    <vt:lpwstr>eyJoZGlkIjoiN2EyN2JiYzdkMjMzMmRlZGQwZGRkZGMyMTc2YTY0ODUiLCJ1c2VySWQiOiIxMjA1MTI2Mzk4In0=</vt:lpwstr>
  </property>
</Properties>
</file>